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96A" w:rsidRPr="00255E7C" w:rsidRDefault="004F696A" w:rsidP="004F696A">
      <w:pPr>
        <w:bidi/>
        <w:jc w:val="center"/>
        <w:rPr>
          <w:rFonts w:cs="B Nazanin"/>
          <w:b/>
          <w:bCs/>
          <w:sz w:val="28"/>
          <w:szCs w:val="28"/>
          <w:rtl/>
          <w:lang w:bidi="fa-IR"/>
        </w:rPr>
      </w:pPr>
      <w:r w:rsidRPr="00255E7C">
        <w:rPr>
          <w:rFonts w:cs="B Nazanin" w:hint="cs"/>
          <w:b/>
          <w:bCs/>
          <w:sz w:val="28"/>
          <w:szCs w:val="28"/>
          <w:rtl/>
          <w:lang w:bidi="fa-IR"/>
        </w:rPr>
        <w:t>دانشگاه علم و صنعت ایران</w:t>
      </w:r>
    </w:p>
    <w:p w:rsidR="004F696A" w:rsidRPr="00255E7C" w:rsidRDefault="004F696A" w:rsidP="004F696A">
      <w:pPr>
        <w:bidi/>
        <w:jc w:val="center"/>
        <w:rPr>
          <w:rFonts w:cs="B Nazanin"/>
          <w:b/>
          <w:bCs/>
          <w:sz w:val="28"/>
          <w:szCs w:val="28"/>
          <w:rtl/>
          <w:lang w:bidi="fa-IR"/>
        </w:rPr>
      </w:pPr>
      <w:r w:rsidRPr="00255E7C">
        <w:rPr>
          <w:rFonts w:cs="B Nazanin" w:hint="cs"/>
          <w:b/>
          <w:bCs/>
          <w:sz w:val="28"/>
          <w:szCs w:val="28"/>
          <w:rtl/>
          <w:lang w:bidi="fa-IR"/>
        </w:rPr>
        <w:t>معاونت آموزشی</w:t>
      </w:r>
    </w:p>
    <w:p w:rsidR="004F696A" w:rsidRPr="00255E7C" w:rsidRDefault="004F696A" w:rsidP="004F696A">
      <w:pPr>
        <w:bidi/>
        <w:jc w:val="center"/>
        <w:rPr>
          <w:rFonts w:cs="B Nazanin"/>
          <w:b/>
          <w:bCs/>
          <w:sz w:val="28"/>
          <w:szCs w:val="28"/>
          <w:rtl/>
          <w:lang w:bidi="fa-IR"/>
        </w:rPr>
      </w:pPr>
      <w:r w:rsidRPr="00255E7C">
        <w:rPr>
          <w:rFonts w:cs="B Nazanin" w:hint="cs"/>
          <w:b/>
          <w:bCs/>
          <w:sz w:val="28"/>
          <w:szCs w:val="28"/>
          <w:rtl/>
          <w:lang w:bidi="fa-IR"/>
        </w:rPr>
        <w:t>دفتر برنامه ریزی</w:t>
      </w:r>
      <w:r w:rsidR="008857DD" w:rsidRPr="00255E7C">
        <w:rPr>
          <w:rFonts w:cs="B Nazanin" w:hint="cs"/>
          <w:b/>
          <w:bCs/>
          <w:sz w:val="28"/>
          <w:szCs w:val="28"/>
          <w:rtl/>
          <w:lang w:bidi="fa-IR"/>
        </w:rPr>
        <w:t xml:space="preserve"> درسی</w:t>
      </w:r>
    </w:p>
    <w:p w:rsidR="004F696A" w:rsidRPr="00255E7C" w:rsidRDefault="004F696A" w:rsidP="004F696A">
      <w:pPr>
        <w:bidi/>
        <w:jc w:val="center"/>
        <w:rPr>
          <w:rFonts w:cs="B Nazanin"/>
          <w:sz w:val="28"/>
          <w:szCs w:val="28"/>
          <w:rtl/>
          <w:lang w:bidi="fa-IR"/>
        </w:rPr>
      </w:pPr>
    </w:p>
    <w:p w:rsidR="004F696A" w:rsidRPr="00255E7C" w:rsidRDefault="004F696A" w:rsidP="004F696A">
      <w:pPr>
        <w:bidi/>
        <w:jc w:val="center"/>
        <w:rPr>
          <w:rFonts w:cs="B Nazanin"/>
          <w:sz w:val="28"/>
          <w:szCs w:val="28"/>
          <w:rtl/>
          <w:lang w:bidi="fa-IR"/>
        </w:rPr>
      </w:pPr>
      <w:r w:rsidRPr="00255E7C">
        <w:rPr>
          <w:rFonts w:cs="B Nazanin" w:hint="cs"/>
          <w:sz w:val="28"/>
          <w:szCs w:val="28"/>
          <w:rtl/>
          <w:lang w:bidi="fa-IR"/>
        </w:rPr>
        <w:t>مشخصات کلی، برنامه و سرفصل دروس</w:t>
      </w:r>
    </w:p>
    <w:p w:rsidR="004F696A" w:rsidRPr="00255E7C" w:rsidRDefault="004F696A" w:rsidP="004F696A">
      <w:pPr>
        <w:bidi/>
        <w:jc w:val="center"/>
        <w:rPr>
          <w:rFonts w:cs="B Nazanin"/>
          <w:sz w:val="28"/>
          <w:szCs w:val="28"/>
          <w:rtl/>
          <w:lang w:bidi="fa-IR"/>
        </w:rPr>
      </w:pPr>
      <w:r w:rsidRPr="00255E7C">
        <w:rPr>
          <w:rFonts w:cs="B Nazanin" w:hint="cs"/>
          <w:sz w:val="28"/>
          <w:szCs w:val="28"/>
          <w:rtl/>
          <w:lang w:bidi="fa-IR"/>
        </w:rPr>
        <w:t>دوره کارشناسی ارشد مهندسی مواد</w:t>
      </w:r>
    </w:p>
    <w:p w:rsidR="004F696A" w:rsidRPr="00255E7C" w:rsidRDefault="004F696A" w:rsidP="004F696A">
      <w:pPr>
        <w:bidi/>
        <w:jc w:val="center"/>
        <w:rPr>
          <w:rFonts w:cs="B Nazanin"/>
          <w:sz w:val="28"/>
          <w:szCs w:val="28"/>
          <w:rtl/>
          <w:lang w:bidi="fa-IR"/>
        </w:rPr>
      </w:pPr>
      <w:r w:rsidRPr="00255E7C">
        <w:rPr>
          <w:rFonts w:cs="B Nazanin" w:hint="cs"/>
          <w:sz w:val="28"/>
          <w:szCs w:val="28"/>
          <w:rtl/>
          <w:lang w:bidi="fa-IR"/>
        </w:rPr>
        <w:t>گرایش استخراج فلزات</w:t>
      </w:r>
    </w:p>
    <w:p w:rsidR="004F696A" w:rsidRPr="00255E7C" w:rsidRDefault="004F696A" w:rsidP="004F696A">
      <w:pPr>
        <w:bidi/>
        <w:jc w:val="center"/>
        <w:rPr>
          <w:rFonts w:cs="B Nazanin"/>
          <w:sz w:val="28"/>
          <w:szCs w:val="28"/>
          <w:rtl/>
          <w:lang w:bidi="fa-IR"/>
        </w:rPr>
      </w:pPr>
    </w:p>
    <w:p w:rsidR="004F696A" w:rsidRPr="00255E7C" w:rsidRDefault="004F696A" w:rsidP="004F696A">
      <w:pPr>
        <w:bidi/>
        <w:jc w:val="center"/>
        <w:rPr>
          <w:rFonts w:cs="B Nazanin"/>
          <w:b/>
          <w:bCs/>
          <w:sz w:val="28"/>
          <w:szCs w:val="28"/>
          <w:rtl/>
          <w:lang w:bidi="fa-IR"/>
        </w:rPr>
      </w:pPr>
      <w:r w:rsidRPr="00255E7C">
        <w:rPr>
          <w:rFonts w:cs="B Nazanin" w:hint="cs"/>
          <w:b/>
          <w:bCs/>
          <w:sz w:val="28"/>
          <w:szCs w:val="28"/>
          <w:rtl/>
          <w:lang w:bidi="fa-IR"/>
        </w:rPr>
        <w:t>گروه فنی مهندسی</w:t>
      </w:r>
    </w:p>
    <w:p w:rsidR="004F696A" w:rsidRDefault="004F696A" w:rsidP="004F696A">
      <w:pPr>
        <w:bidi/>
        <w:jc w:val="center"/>
        <w:rPr>
          <w:rFonts w:cs="B Nazanin"/>
          <w:b/>
          <w:bCs/>
          <w:sz w:val="28"/>
          <w:szCs w:val="28"/>
          <w:lang w:bidi="fa-IR"/>
        </w:rPr>
      </w:pPr>
      <w:r w:rsidRPr="00255E7C">
        <w:rPr>
          <w:rFonts w:cs="B Nazanin" w:hint="cs"/>
          <w:b/>
          <w:bCs/>
          <w:sz w:val="28"/>
          <w:szCs w:val="28"/>
          <w:rtl/>
          <w:lang w:bidi="fa-IR"/>
        </w:rPr>
        <w:t>مجموعه مهندسی مواد</w:t>
      </w:r>
    </w:p>
    <w:p w:rsidR="00255E7C" w:rsidRDefault="00255E7C" w:rsidP="00255E7C">
      <w:pPr>
        <w:bidi/>
        <w:jc w:val="center"/>
        <w:rPr>
          <w:rFonts w:cs="B Nazanin"/>
          <w:b/>
          <w:bCs/>
          <w:sz w:val="28"/>
          <w:szCs w:val="28"/>
          <w:lang w:bidi="fa-IR"/>
        </w:rPr>
      </w:pPr>
    </w:p>
    <w:p w:rsidR="00255E7C" w:rsidRDefault="00255E7C" w:rsidP="00255E7C">
      <w:pPr>
        <w:bidi/>
        <w:jc w:val="center"/>
        <w:rPr>
          <w:rFonts w:cs="B Nazanin"/>
          <w:b/>
          <w:bCs/>
          <w:sz w:val="28"/>
          <w:szCs w:val="28"/>
          <w:lang w:bidi="fa-IR"/>
        </w:rPr>
      </w:pPr>
    </w:p>
    <w:p w:rsidR="00255E7C" w:rsidRDefault="00255E7C" w:rsidP="00255E7C">
      <w:pPr>
        <w:bidi/>
        <w:jc w:val="center"/>
        <w:rPr>
          <w:rFonts w:cs="B Nazanin"/>
          <w:b/>
          <w:bCs/>
          <w:sz w:val="28"/>
          <w:szCs w:val="28"/>
          <w:lang w:bidi="fa-IR"/>
        </w:rPr>
      </w:pPr>
    </w:p>
    <w:p w:rsidR="00255E7C" w:rsidRDefault="00255E7C" w:rsidP="00255E7C">
      <w:pPr>
        <w:bidi/>
        <w:jc w:val="center"/>
        <w:rPr>
          <w:rFonts w:cs="B Nazanin"/>
          <w:b/>
          <w:bCs/>
          <w:sz w:val="28"/>
          <w:szCs w:val="28"/>
          <w:lang w:bidi="fa-IR"/>
        </w:rPr>
      </w:pPr>
    </w:p>
    <w:p w:rsidR="00255E7C" w:rsidRDefault="00255E7C" w:rsidP="00255E7C">
      <w:pPr>
        <w:bidi/>
        <w:jc w:val="center"/>
        <w:rPr>
          <w:rFonts w:cs="B Nazanin"/>
          <w:b/>
          <w:bCs/>
          <w:sz w:val="28"/>
          <w:szCs w:val="28"/>
          <w:lang w:bidi="fa-IR"/>
        </w:rPr>
      </w:pPr>
    </w:p>
    <w:p w:rsidR="00255E7C" w:rsidRPr="00255E7C" w:rsidRDefault="00255E7C" w:rsidP="00255E7C">
      <w:pPr>
        <w:bidi/>
        <w:jc w:val="center"/>
        <w:rPr>
          <w:rFonts w:cs="B Nazanin"/>
          <w:b/>
          <w:bCs/>
          <w:sz w:val="28"/>
          <w:szCs w:val="28"/>
          <w:rtl/>
          <w:lang w:bidi="fa-IR"/>
        </w:rPr>
      </w:pPr>
    </w:p>
    <w:p w:rsidR="008857DD" w:rsidRPr="00255E7C" w:rsidRDefault="008857DD" w:rsidP="008857DD">
      <w:pPr>
        <w:bidi/>
        <w:jc w:val="center"/>
        <w:rPr>
          <w:rFonts w:cs="B Nazanin"/>
          <w:b/>
          <w:bCs/>
          <w:sz w:val="28"/>
          <w:szCs w:val="28"/>
          <w:rtl/>
          <w:lang w:bidi="fa-IR"/>
        </w:rPr>
      </w:pPr>
    </w:p>
    <w:p w:rsidR="004F696A" w:rsidRPr="00255E7C" w:rsidRDefault="004F696A" w:rsidP="004F696A">
      <w:pPr>
        <w:bidi/>
        <w:jc w:val="center"/>
        <w:rPr>
          <w:rFonts w:cs="B Nazanin"/>
          <w:b/>
          <w:bCs/>
          <w:sz w:val="28"/>
          <w:szCs w:val="28"/>
          <w:rtl/>
          <w:lang w:bidi="fa-IR"/>
        </w:rPr>
      </w:pPr>
      <w:r w:rsidRPr="00255E7C">
        <w:rPr>
          <w:rFonts w:cs="B Nazanin" w:hint="cs"/>
          <w:b/>
          <w:bCs/>
          <w:sz w:val="28"/>
          <w:szCs w:val="28"/>
          <w:rtl/>
          <w:lang w:bidi="fa-IR"/>
        </w:rPr>
        <w:t>مصوب جلسه مورخ 26/7/84   شورای برنامه ریزی درسی دانشگاه علم و صنعت ایران</w:t>
      </w:r>
    </w:p>
    <w:p w:rsidR="004F696A" w:rsidRDefault="004F696A" w:rsidP="004F696A">
      <w:pPr>
        <w:bidi/>
        <w:jc w:val="both"/>
        <w:rPr>
          <w:rFonts w:cs="B Nazanin"/>
          <w:sz w:val="28"/>
          <w:szCs w:val="28"/>
          <w:lang w:bidi="fa-IR"/>
        </w:rPr>
      </w:pPr>
    </w:p>
    <w:p w:rsidR="00255E7C" w:rsidRDefault="00255E7C" w:rsidP="00255E7C">
      <w:pPr>
        <w:bidi/>
        <w:jc w:val="both"/>
        <w:rPr>
          <w:rFonts w:cs="B Nazanin"/>
          <w:sz w:val="28"/>
          <w:szCs w:val="28"/>
          <w:lang w:bidi="fa-IR"/>
        </w:rPr>
      </w:pPr>
    </w:p>
    <w:p w:rsidR="00255E7C" w:rsidRDefault="00255E7C" w:rsidP="00255E7C">
      <w:pPr>
        <w:bidi/>
        <w:jc w:val="both"/>
        <w:rPr>
          <w:rFonts w:cs="B Nazanin"/>
          <w:sz w:val="28"/>
          <w:szCs w:val="28"/>
          <w:lang w:bidi="fa-IR"/>
        </w:rPr>
      </w:pPr>
    </w:p>
    <w:p w:rsidR="004F696A" w:rsidRPr="00255E7C" w:rsidRDefault="008857DD" w:rsidP="004F696A">
      <w:pPr>
        <w:bidi/>
        <w:spacing w:line="240" w:lineRule="auto"/>
        <w:jc w:val="both"/>
        <w:rPr>
          <w:rFonts w:cs="B Nazanin"/>
          <w:sz w:val="28"/>
          <w:szCs w:val="28"/>
          <w:rtl/>
          <w:lang w:bidi="fa-IR"/>
        </w:rPr>
      </w:pPr>
      <w:r w:rsidRPr="00255E7C">
        <w:rPr>
          <w:rFonts w:cs="B Nazanin" w:hint="cs"/>
          <w:sz w:val="28"/>
          <w:szCs w:val="28"/>
          <w:rtl/>
          <w:lang w:bidi="fa-IR"/>
        </w:rPr>
        <w:lastRenderedPageBreak/>
        <w:t>د</w:t>
      </w:r>
      <w:r w:rsidR="004F696A" w:rsidRPr="00255E7C">
        <w:rPr>
          <w:rFonts w:cs="B Nazanin" w:hint="cs"/>
          <w:sz w:val="28"/>
          <w:szCs w:val="28"/>
          <w:rtl/>
          <w:lang w:bidi="fa-IR"/>
        </w:rPr>
        <w:t>نیای پیرامون ما با پیشرفت روزافزون دانش، دستاوردهای علمی و صنعتی گوناگونی را بدست آورده است و بدین ترتیب است ک</w:t>
      </w:r>
      <w:r w:rsidR="00113272" w:rsidRPr="00255E7C">
        <w:rPr>
          <w:rFonts w:cs="B Nazanin" w:hint="cs"/>
          <w:sz w:val="28"/>
          <w:szCs w:val="28"/>
          <w:rtl/>
          <w:lang w:bidi="fa-IR"/>
        </w:rPr>
        <w:t>ه</w:t>
      </w:r>
      <w:r w:rsidR="004F696A" w:rsidRPr="00255E7C">
        <w:rPr>
          <w:rFonts w:cs="B Nazanin" w:hint="cs"/>
          <w:sz w:val="28"/>
          <w:szCs w:val="28"/>
          <w:rtl/>
          <w:lang w:bidi="fa-IR"/>
        </w:rPr>
        <w:t xml:space="preserve"> بر دشواری های زندگی و نازساگاری های محیط تا اندازه ای تسلط پیدا کرده است. رشد روز افزون در دانش و صنعت در این دوران ضرورت تدوین برنامه جدید آموزش را در زمینه های گوناگون ایجاب می کند.</w:t>
      </w:r>
    </w:p>
    <w:p w:rsidR="004F696A" w:rsidRPr="00255E7C" w:rsidRDefault="004F696A" w:rsidP="004F696A">
      <w:pPr>
        <w:bidi/>
        <w:spacing w:line="240" w:lineRule="auto"/>
        <w:jc w:val="both"/>
        <w:rPr>
          <w:rFonts w:cs="B Nazanin"/>
          <w:sz w:val="28"/>
          <w:szCs w:val="28"/>
          <w:rtl/>
          <w:lang w:bidi="fa-IR"/>
        </w:rPr>
      </w:pPr>
      <w:r w:rsidRPr="00255E7C">
        <w:rPr>
          <w:rFonts w:cs="B Nazanin" w:hint="cs"/>
          <w:sz w:val="28"/>
          <w:szCs w:val="28"/>
          <w:rtl/>
          <w:lang w:bidi="fa-IR"/>
        </w:rPr>
        <w:t>در این راستا گروه کارشناسی ارشد استخراج فلزات دانشگاه علم و صنعت ایران برآن شدند تا برنامه ای را که در ابتدای تشکیل دوره کارشناسی ارشد استخراجی ارائه شده بود را بازنگری کرده و تغییراتی شایسته موقعیت زمانی و مکانی در آن ایجاد کنند. آنچه در این برنامه ارائه شده حاصل تلاش یک ساله همکاران گرامی است که با کوشش زیاد در ارائه بهتر کردن برنامه همکاری نموده اند.</w:t>
      </w:r>
    </w:p>
    <w:p w:rsidR="004F696A" w:rsidRPr="00255E7C" w:rsidRDefault="004F696A" w:rsidP="004F696A">
      <w:pPr>
        <w:bidi/>
        <w:spacing w:line="240" w:lineRule="auto"/>
        <w:jc w:val="both"/>
        <w:rPr>
          <w:rFonts w:cs="B Nazanin"/>
          <w:sz w:val="28"/>
          <w:szCs w:val="28"/>
          <w:rtl/>
          <w:lang w:bidi="fa-IR"/>
        </w:rPr>
      </w:pPr>
      <w:r w:rsidRPr="00255E7C">
        <w:rPr>
          <w:rFonts w:cs="B Nazanin" w:hint="cs"/>
          <w:sz w:val="28"/>
          <w:szCs w:val="28"/>
          <w:rtl/>
          <w:lang w:bidi="fa-IR"/>
        </w:rPr>
        <w:t>بدیهی است این برنامه نیز در آینده باید مورد بازبینی قرار گیرد تا با دنیای پیشرفته فردا هماهنگی داشته باشد.</w:t>
      </w:r>
    </w:p>
    <w:p w:rsidR="004F696A" w:rsidRPr="00255E7C" w:rsidRDefault="004F696A" w:rsidP="004F696A">
      <w:pPr>
        <w:bidi/>
        <w:spacing w:line="240" w:lineRule="auto"/>
        <w:jc w:val="both"/>
        <w:rPr>
          <w:rFonts w:cs="B Nazanin"/>
          <w:sz w:val="28"/>
          <w:szCs w:val="28"/>
          <w:rtl/>
          <w:lang w:bidi="fa-IR"/>
        </w:rPr>
      </w:pPr>
      <w:r w:rsidRPr="00255E7C">
        <w:rPr>
          <w:rFonts w:cs="B Nazanin" w:hint="cs"/>
          <w:sz w:val="28"/>
          <w:szCs w:val="28"/>
          <w:rtl/>
          <w:lang w:bidi="fa-IR"/>
        </w:rPr>
        <w:t>در تدوین برنامه جدید آموزش کارشناسی ارشد، جلسات مستمری با اعضاء ارشد گروه استخراجی دانشکده مواد و متالوژی برگزار شده است. در تمامی این جلسات که صورتجلسه شده است، تک تک دروس ارائه</w:t>
      </w:r>
      <w:r w:rsidR="00113272" w:rsidRPr="00255E7C">
        <w:rPr>
          <w:rFonts w:cs="B Nazanin" w:hint="cs"/>
          <w:sz w:val="28"/>
          <w:szCs w:val="28"/>
          <w:rtl/>
          <w:lang w:bidi="fa-IR"/>
        </w:rPr>
        <w:t xml:space="preserve"> شده توسط اساتید محترم گروه است</w:t>
      </w:r>
      <w:r w:rsidRPr="00255E7C">
        <w:rPr>
          <w:rFonts w:cs="B Nazanin" w:hint="cs"/>
          <w:sz w:val="28"/>
          <w:szCs w:val="28"/>
          <w:rtl/>
          <w:lang w:bidi="fa-IR"/>
        </w:rPr>
        <w:t>خ</w:t>
      </w:r>
      <w:r w:rsidR="00113272" w:rsidRPr="00255E7C">
        <w:rPr>
          <w:rFonts w:cs="B Nazanin" w:hint="cs"/>
          <w:sz w:val="28"/>
          <w:szCs w:val="28"/>
          <w:rtl/>
          <w:lang w:bidi="fa-IR"/>
        </w:rPr>
        <w:t>ر</w:t>
      </w:r>
      <w:r w:rsidRPr="00255E7C">
        <w:rPr>
          <w:rFonts w:cs="B Nazanin" w:hint="cs"/>
          <w:sz w:val="28"/>
          <w:szCs w:val="28"/>
          <w:rtl/>
          <w:lang w:bidi="fa-IR"/>
        </w:rPr>
        <w:t xml:space="preserve">اجی چه نوع درس و تعداد واحد آن و چه از نظر سیلابس </w:t>
      </w:r>
      <w:r w:rsidR="00104147" w:rsidRPr="00255E7C">
        <w:rPr>
          <w:rFonts w:cs="B Nazanin" w:hint="cs"/>
          <w:sz w:val="28"/>
          <w:szCs w:val="28"/>
          <w:rtl/>
          <w:lang w:bidi="fa-IR"/>
        </w:rPr>
        <w:t>و محتوی آن مورد بحث و بررسی قرار گرفته است.</w:t>
      </w:r>
    </w:p>
    <w:p w:rsidR="00104147" w:rsidRPr="00255E7C" w:rsidRDefault="00104147" w:rsidP="00104147">
      <w:pPr>
        <w:bidi/>
        <w:spacing w:line="240" w:lineRule="auto"/>
        <w:jc w:val="both"/>
        <w:rPr>
          <w:rFonts w:cs="B Nazanin"/>
          <w:sz w:val="28"/>
          <w:szCs w:val="28"/>
          <w:rtl/>
          <w:lang w:bidi="fa-IR"/>
        </w:rPr>
      </w:pPr>
      <w:r w:rsidRPr="00255E7C">
        <w:rPr>
          <w:rFonts w:cs="B Nazanin" w:hint="cs"/>
          <w:sz w:val="28"/>
          <w:szCs w:val="28"/>
          <w:rtl/>
          <w:lang w:bidi="fa-IR"/>
        </w:rPr>
        <w:t>سیلابس هریک از دروس توسط اساتید متخصص آن درس تدوین گردید و در جلسه ای که به همین منظور تشکیل شد مورد بحث و بررسی قرار گرفت. سیلابس تک تک دروس در حضور اعضاء گروه بررسی و اشکالات احتمالی آن مرتفع گردید.</w:t>
      </w:r>
    </w:p>
    <w:p w:rsidR="00104147" w:rsidRPr="00255E7C" w:rsidRDefault="00542156" w:rsidP="00104147">
      <w:pPr>
        <w:bidi/>
        <w:spacing w:line="240" w:lineRule="auto"/>
        <w:jc w:val="both"/>
        <w:rPr>
          <w:rFonts w:cs="B Nazanin"/>
          <w:sz w:val="28"/>
          <w:szCs w:val="28"/>
          <w:rtl/>
          <w:lang w:bidi="fa-IR"/>
        </w:rPr>
      </w:pPr>
      <w:r w:rsidRPr="00255E7C">
        <w:rPr>
          <w:rFonts w:cs="B Nazanin" w:hint="cs"/>
          <w:sz w:val="28"/>
          <w:szCs w:val="28"/>
          <w:rtl/>
          <w:lang w:bidi="fa-IR"/>
        </w:rPr>
        <w:t>در جریان تدوین این برنامه، از تعدادی از دانشجویان نیز نظرخواهی شد و نقطه نظر آنها نیز در چگونگی تدوین برنامه لحاظ گردیده است.</w:t>
      </w:r>
    </w:p>
    <w:p w:rsidR="00542156" w:rsidRPr="00255E7C" w:rsidRDefault="00542156" w:rsidP="00542156">
      <w:pPr>
        <w:bidi/>
        <w:spacing w:line="240" w:lineRule="auto"/>
        <w:jc w:val="both"/>
        <w:rPr>
          <w:rFonts w:cs="B Nazanin"/>
          <w:sz w:val="28"/>
          <w:szCs w:val="28"/>
          <w:rtl/>
          <w:lang w:bidi="fa-IR"/>
        </w:rPr>
      </w:pPr>
      <w:r w:rsidRPr="00255E7C">
        <w:rPr>
          <w:rFonts w:cs="B Nazanin" w:hint="cs"/>
          <w:sz w:val="28"/>
          <w:szCs w:val="28"/>
          <w:rtl/>
          <w:lang w:bidi="fa-IR"/>
        </w:rPr>
        <w:t xml:space="preserve">کلیات این برنامه تعدادی از دانشگاه های دنیا تطبیق داده شده است. در این راستا برنامه برخی از دانشگاه های دنیا که در این گرایش دانشجو می پذیرند بررسی شد. می توان بعنوان مثال از دانشگاه های </w:t>
      </w:r>
      <w:r w:rsidRPr="00255E7C">
        <w:rPr>
          <w:rFonts w:cs="B Nazanin"/>
          <w:sz w:val="28"/>
          <w:szCs w:val="28"/>
          <w:lang w:bidi="fa-IR"/>
        </w:rPr>
        <w:t>Utah</w:t>
      </w:r>
      <w:r w:rsidRPr="00255E7C">
        <w:rPr>
          <w:rFonts w:cs="B Nazanin" w:hint="cs"/>
          <w:sz w:val="28"/>
          <w:szCs w:val="28"/>
          <w:rtl/>
          <w:lang w:bidi="fa-IR"/>
        </w:rPr>
        <w:t xml:space="preserve"> در امریکا، دانشگاه </w:t>
      </w:r>
      <w:r w:rsidRPr="00255E7C">
        <w:rPr>
          <w:rFonts w:cs="B Nazanin"/>
          <w:sz w:val="28"/>
          <w:szCs w:val="28"/>
          <w:lang w:bidi="fa-IR"/>
        </w:rPr>
        <w:t>Clausthal</w:t>
      </w:r>
      <w:r w:rsidRPr="00255E7C">
        <w:rPr>
          <w:rFonts w:cs="B Nazanin" w:hint="cs"/>
          <w:sz w:val="28"/>
          <w:szCs w:val="28"/>
          <w:rtl/>
          <w:lang w:bidi="fa-IR"/>
        </w:rPr>
        <w:t xml:space="preserve"> در آلمان، دانشگاه </w:t>
      </w:r>
      <w:r w:rsidRPr="00255E7C">
        <w:rPr>
          <w:rFonts w:cs="B Nazanin"/>
          <w:sz w:val="28"/>
          <w:szCs w:val="28"/>
          <w:lang w:bidi="fa-IR"/>
        </w:rPr>
        <w:t>Laurea</w:t>
      </w:r>
      <w:r w:rsidRPr="00255E7C">
        <w:rPr>
          <w:rFonts w:cs="B Nazanin" w:hint="cs"/>
          <w:sz w:val="28"/>
          <w:szCs w:val="28"/>
          <w:rtl/>
          <w:lang w:bidi="fa-IR"/>
        </w:rPr>
        <w:t xml:space="preserve"> در سوئد، دانشگاه </w:t>
      </w:r>
      <w:r w:rsidRPr="00255E7C">
        <w:rPr>
          <w:rFonts w:cs="B Nazanin"/>
          <w:sz w:val="28"/>
          <w:szCs w:val="28"/>
          <w:lang w:bidi="fa-IR"/>
        </w:rPr>
        <w:t>Murdoch</w:t>
      </w:r>
      <w:r w:rsidRPr="00255E7C">
        <w:rPr>
          <w:rFonts w:cs="B Nazanin" w:hint="cs"/>
          <w:sz w:val="28"/>
          <w:szCs w:val="28"/>
          <w:rtl/>
          <w:lang w:bidi="fa-IR"/>
        </w:rPr>
        <w:t xml:space="preserve"> در استرالیا، دانشگاه </w:t>
      </w:r>
      <w:r w:rsidRPr="00255E7C">
        <w:rPr>
          <w:rFonts w:cs="B Nazanin"/>
          <w:sz w:val="28"/>
          <w:szCs w:val="28"/>
          <w:lang w:bidi="fa-IR"/>
        </w:rPr>
        <w:t>Pretoria</w:t>
      </w:r>
      <w:r w:rsidRPr="00255E7C">
        <w:rPr>
          <w:rFonts w:cs="B Nazanin" w:hint="cs"/>
          <w:sz w:val="28"/>
          <w:szCs w:val="28"/>
          <w:rtl/>
          <w:lang w:bidi="fa-IR"/>
        </w:rPr>
        <w:t xml:space="preserve"> در آفریقای جنوبی نام برد. بدیهی است نظام دانشگاهی دانشگاه های دنیا در مواردی مثل تعداد واحدها برای فارغ التحصیلی با ایران تطابق ندارد. لذا این برنامه با توجه به تمامی شرایط موجود دانشگاهی و صنعتی تدوین گردیده است. برنامه ارائه شده توسط دانشگاه های مذکور به پیوست می باشد. امید است این برنامه به گونه ای ارائه شود که بتواند جوابگوی نیاز جامعه امروزی ایران باشد. به امید آنکه دانشجویان با فراگیری آن و تلاش مداوم بتوانند هرچه بیشتر در پیشرفت علم و تکنولوژی سهیم گردند و نیازهای کشور عزیزمان ایران را برطرف نمایند.</w:t>
      </w:r>
    </w:p>
    <w:p w:rsidR="00542156" w:rsidRPr="00255E7C" w:rsidRDefault="00542156" w:rsidP="00542156">
      <w:pPr>
        <w:bidi/>
        <w:spacing w:line="240" w:lineRule="auto"/>
        <w:jc w:val="both"/>
        <w:rPr>
          <w:rFonts w:cs="B Nazanin"/>
          <w:sz w:val="28"/>
          <w:szCs w:val="28"/>
          <w:rtl/>
          <w:lang w:bidi="fa-IR"/>
        </w:rPr>
      </w:pPr>
    </w:p>
    <w:p w:rsidR="00542156" w:rsidRPr="00255E7C" w:rsidRDefault="00542156" w:rsidP="00EA5631">
      <w:pPr>
        <w:bidi/>
        <w:spacing w:line="240" w:lineRule="auto"/>
        <w:jc w:val="center"/>
        <w:rPr>
          <w:rFonts w:cs="B Nazanin"/>
          <w:sz w:val="28"/>
          <w:szCs w:val="28"/>
          <w:rtl/>
          <w:lang w:bidi="fa-IR"/>
        </w:rPr>
      </w:pPr>
      <w:r w:rsidRPr="00255E7C">
        <w:rPr>
          <w:rFonts w:cs="B Nazanin" w:hint="cs"/>
          <w:sz w:val="28"/>
          <w:szCs w:val="28"/>
          <w:rtl/>
          <w:lang w:bidi="fa-IR"/>
        </w:rPr>
        <w:lastRenderedPageBreak/>
        <w:t>فصل اول:</w:t>
      </w:r>
    </w:p>
    <w:p w:rsidR="00542156" w:rsidRPr="00255E7C" w:rsidRDefault="00542156" w:rsidP="00EA5631">
      <w:pPr>
        <w:bidi/>
        <w:spacing w:line="240" w:lineRule="auto"/>
        <w:jc w:val="center"/>
        <w:rPr>
          <w:rFonts w:cs="B Nazanin"/>
          <w:sz w:val="28"/>
          <w:szCs w:val="28"/>
          <w:rtl/>
          <w:lang w:bidi="fa-IR"/>
        </w:rPr>
      </w:pPr>
      <w:r w:rsidRPr="00255E7C">
        <w:rPr>
          <w:rFonts w:cs="B Nazanin" w:hint="cs"/>
          <w:sz w:val="28"/>
          <w:szCs w:val="28"/>
          <w:rtl/>
          <w:lang w:bidi="fa-IR"/>
        </w:rPr>
        <w:t>تعریف اهداف، طول دوره و شکل نظام</w:t>
      </w:r>
    </w:p>
    <w:p w:rsidR="00542156" w:rsidRPr="00255E7C" w:rsidRDefault="00542156" w:rsidP="00542156">
      <w:pPr>
        <w:bidi/>
        <w:spacing w:line="240" w:lineRule="auto"/>
        <w:jc w:val="both"/>
        <w:rPr>
          <w:rFonts w:cs="B Nazanin"/>
          <w:sz w:val="28"/>
          <w:szCs w:val="28"/>
          <w:rtl/>
          <w:lang w:bidi="fa-IR"/>
        </w:rPr>
      </w:pPr>
    </w:p>
    <w:p w:rsidR="00542156" w:rsidRPr="00255E7C" w:rsidRDefault="00542156" w:rsidP="00542156">
      <w:pPr>
        <w:bidi/>
        <w:spacing w:line="240" w:lineRule="auto"/>
        <w:jc w:val="both"/>
        <w:rPr>
          <w:rFonts w:cs="B Nazanin"/>
          <w:sz w:val="28"/>
          <w:szCs w:val="28"/>
          <w:rtl/>
          <w:lang w:bidi="fa-IR"/>
        </w:rPr>
      </w:pPr>
      <w:r w:rsidRPr="00255E7C">
        <w:rPr>
          <w:rFonts w:cs="B Nazanin" w:hint="cs"/>
          <w:sz w:val="28"/>
          <w:szCs w:val="28"/>
          <w:rtl/>
          <w:lang w:bidi="fa-IR"/>
        </w:rPr>
        <w:t>«مش</w:t>
      </w:r>
      <w:r w:rsidR="00113272" w:rsidRPr="00255E7C">
        <w:rPr>
          <w:rFonts w:cs="B Nazanin" w:hint="cs"/>
          <w:sz w:val="28"/>
          <w:szCs w:val="28"/>
          <w:rtl/>
          <w:lang w:bidi="fa-IR"/>
        </w:rPr>
        <w:t>خصات کلی رشته مهندسی مواد ـ است</w:t>
      </w:r>
      <w:r w:rsidRPr="00255E7C">
        <w:rPr>
          <w:rFonts w:cs="B Nazanin" w:hint="cs"/>
          <w:sz w:val="28"/>
          <w:szCs w:val="28"/>
          <w:rtl/>
          <w:lang w:bidi="fa-IR"/>
        </w:rPr>
        <w:t>خ</w:t>
      </w:r>
      <w:r w:rsidR="00113272" w:rsidRPr="00255E7C">
        <w:rPr>
          <w:rFonts w:cs="B Nazanin" w:hint="cs"/>
          <w:sz w:val="28"/>
          <w:szCs w:val="28"/>
          <w:rtl/>
          <w:lang w:bidi="fa-IR"/>
        </w:rPr>
        <w:t>ر</w:t>
      </w:r>
      <w:r w:rsidRPr="00255E7C">
        <w:rPr>
          <w:rFonts w:cs="B Nazanin" w:hint="cs"/>
          <w:sz w:val="28"/>
          <w:szCs w:val="28"/>
          <w:rtl/>
          <w:lang w:bidi="fa-IR"/>
        </w:rPr>
        <w:t>اج فلزات در مقطع کارشناسی ارشد»</w:t>
      </w:r>
    </w:p>
    <w:p w:rsidR="00542156" w:rsidRPr="00255E7C" w:rsidRDefault="00542156" w:rsidP="00542156">
      <w:pPr>
        <w:bidi/>
        <w:spacing w:line="240" w:lineRule="auto"/>
        <w:jc w:val="both"/>
        <w:rPr>
          <w:rFonts w:cs="B Nazanin"/>
          <w:b/>
          <w:bCs/>
          <w:sz w:val="28"/>
          <w:szCs w:val="28"/>
          <w:rtl/>
          <w:lang w:bidi="fa-IR"/>
        </w:rPr>
      </w:pPr>
      <w:r w:rsidRPr="00255E7C">
        <w:rPr>
          <w:rFonts w:cs="B Nazanin" w:hint="cs"/>
          <w:b/>
          <w:bCs/>
          <w:sz w:val="28"/>
          <w:szCs w:val="28"/>
          <w:rtl/>
          <w:lang w:bidi="fa-IR"/>
        </w:rPr>
        <w:t>1 ـ تعریف و هدف</w:t>
      </w:r>
    </w:p>
    <w:p w:rsidR="00542156" w:rsidRPr="00255E7C" w:rsidRDefault="00542156" w:rsidP="00542156">
      <w:pPr>
        <w:bidi/>
        <w:spacing w:line="240" w:lineRule="auto"/>
        <w:jc w:val="both"/>
        <w:rPr>
          <w:rFonts w:cs="B Nazanin"/>
          <w:sz w:val="28"/>
          <w:szCs w:val="28"/>
          <w:rtl/>
          <w:lang w:bidi="fa-IR"/>
        </w:rPr>
      </w:pPr>
      <w:r w:rsidRPr="00255E7C">
        <w:rPr>
          <w:rFonts w:cs="B Nazanin" w:hint="cs"/>
          <w:sz w:val="28"/>
          <w:szCs w:val="28"/>
          <w:rtl/>
          <w:lang w:bidi="fa-IR"/>
        </w:rPr>
        <w:t>با توجه به اهمیت و گسترش صنایع فلزی در کشور ما ایران، اعم از تولید فولاد، مس، سرب، روی، آلومینیوم و نیز فروآلیاژها، لزوم آگاهی هر چه بیشتر از فرآیندهای نوین تولید و پژوهش در این زمینه ها احساس می شود.</w:t>
      </w:r>
    </w:p>
    <w:p w:rsidR="00542156" w:rsidRPr="00255E7C" w:rsidRDefault="00113272" w:rsidP="00542156">
      <w:pPr>
        <w:bidi/>
        <w:spacing w:line="240" w:lineRule="auto"/>
        <w:jc w:val="both"/>
        <w:rPr>
          <w:rFonts w:cs="B Nazanin"/>
          <w:sz w:val="28"/>
          <w:szCs w:val="28"/>
          <w:rtl/>
          <w:lang w:bidi="fa-IR"/>
        </w:rPr>
      </w:pPr>
      <w:r w:rsidRPr="00255E7C">
        <w:rPr>
          <w:rFonts w:cs="B Nazanin" w:hint="cs"/>
          <w:sz w:val="28"/>
          <w:szCs w:val="28"/>
          <w:rtl/>
          <w:lang w:bidi="fa-IR"/>
        </w:rPr>
        <w:t>هدف از این دوره تربیت متخص</w:t>
      </w:r>
      <w:r w:rsidR="00542156" w:rsidRPr="00255E7C">
        <w:rPr>
          <w:rFonts w:cs="B Nazanin" w:hint="cs"/>
          <w:sz w:val="28"/>
          <w:szCs w:val="28"/>
          <w:rtl/>
          <w:lang w:bidi="fa-IR"/>
        </w:rPr>
        <w:t>ص</w:t>
      </w:r>
      <w:r w:rsidRPr="00255E7C">
        <w:rPr>
          <w:rFonts w:cs="B Nazanin" w:hint="cs"/>
          <w:sz w:val="28"/>
          <w:szCs w:val="28"/>
          <w:rtl/>
          <w:lang w:bidi="fa-IR"/>
        </w:rPr>
        <w:t>ی</w:t>
      </w:r>
      <w:r w:rsidR="00542156" w:rsidRPr="00255E7C">
        <w:rPr>
          <w:rFonts w:cs="B Nazanin" w:hint="cs"/>
          <w:sz w:val="28"/>
          <w:szCs w:val="28"/>
          <w:rtl/>
          <w:lang w:bidi="fa-IR"/>
        </w:rPr>
        <w:t xml:space="preserve">نی است که با آگاهی </w:t>
      </w:r>
      <w:r w:rsidR="00D573AD" w:rsidRPr="00255E7C">
        <w:rPr>
          <w:rFonts w:cs="B Nazanin" w:hint="cs"/>
          <w:sz w:val="28"/>
          <w:szCs w:val="28"/>
          <w:rtl/>
          <w:lang w:bidi="fa-IR"/>
        </w:rPr>
        <w:t>از مبانی علمی و تکنولوژیکی در زمینه های گوناگون استخراج و تصفیه فلزات بتوانند در این صنایع به بررسی مشکلات و چگونگی حل آنها بپردازند و در انتقال تکنولوؤی نیز مؤثر باشند.</w:t>
      </w:r>
    </w:p>
    <w:p w:rsidR="00D573AD" w:rsidRPr="00255E7C" w:rsidRDefault="00D573AD" w:rsidP="00D573AD">
      <w:pPr>
        <w:bidi/>
        <w:spacing w:line="240" w:lineRule="auto"/>
        <w:jc w:val="both"/>
        <w:rPr>
          <w:rFonts w:cs="B Nazanin"/>
          <w:b/>
          <w:bCs/>
          <w:sz w:val="28"/>
          <w:szCs w:val="28"/>
          <w:rtl/>
          <w:lang w:bidi="fa-IR"/>
        </w:rPr>
      </w:pPr>
      <w:r w:rsidRPr="00255E7C">
        <w:rPr>
          <w:rFonts w:cs="B Nazanin" w:hint="cs"/>
          <w:b/>
          <w:bCs/>
          <w:sz w:val="28"/>
          <w:szCs w:val="28"/>
          <w:rtl/>
          <w:lang w:bidi="fa-IR"/>
        </w:rPr>
        <w:t>2 ـ طول دوره و شکل نظام</w:t>
      </w:r>
    </w:p>
    <w:p w:rsidR="00D573AD" w:rsidRPr="00255E7C" w:rsidRDefault="00D573AD" w:rsidP="00D573AD">
      <w:pPr>
        <w:bidi/>
        <w:spacing w:line="240" w:lineRule="auto"/>
        <w:jc w:val="both"/>
        <w:rPr>
          <w:rFonts w:cs="B Nazanin"/>
          <w:sz w:val="28"/>
          <w:szCs w:val="28"/>
          <w:rtl/>
          <w:lang w:bidi="fa-IR"/>
        </w:rPr>
      </w:pPr>
      <w:r w:rsidRPr="00255E7C">
        <w:rPr>
          <w:rFonts w:cs="B Nazanin" w:hint="cs"/>
          <w:sz w:val="28"/>
          <w:szCs w:val="28"/>
          <w:rtl/>
          <w:lang w:bidi="fa-IR"/>
        </w:rPr>
        <w:t>برنامه های درسی این دوره برای چهار نیسمال طرح ریزی شده است، طول هر نیمسال 16 هفت</w:t>
      </w:r>
      <w:r w:rsidR="00113272" w:rsidRPr="00255E7C">
        <w:rPr>
          <w:rFonts w:cs="B Nazanin" w:hint="cs"/>
          <w:sz w:val="28"/>
          <w:szCs w:val="28"/>
          <w:rtl/>
          <w:lang w:bidi="fa-IR"/>
        </w:rPr>
        <w:t>ه آموزشی کامل، مدت هر واحد درس ن</w:t>
      </w:r>
      <w:r w:rsidRPr="00255E7C">
        <w:rPr>
          <w:rFonts w:cs="B Nazanin" w:hint="cs"/>
          <w:sz w:val="28"/>
          <w:szCs w:val="28"/>
          <w:rtl/>
          <w:lang w:bidi="fa-IR"/>
        </w:rPr>
        <w:t>ظری، آزمایشگاهی و کارگاهی، به ترتیب 16، 32، 48 ساعت می باشد.</w:t>
      </w:r>
    </w:p>
    <w:p w:rsidR="00D573AD" w:rsidRPr="00255E7C" w:rsidRDefault="00D573AD" w:rsidP="00D573AD">
      <w:pPr>
        <w:bidi/>
        <w:spacing w:line="240" w:lineRule="auto"/>
        <w:jc w:val="both"/>
        <w:rPr>
          <w:rFonts w:cs="B Nazanin"/>
          <w:b/>
          <w:bCs/>
          <w:sz w:val="28"/>
          <w:szCs w:val="28"/>
          <w:rtl/>
          <w:lang w:bidi="fa-IR"/>
        </w:rPr>
      </w:pPr>
      <w:r w:rsidRPr="00255E7C">
        <w:rPr>
          <w:rFonts w:cs="B Nazanin" w:hint="cs"/>
          <w:b/>
          <w:bCs/>
          <w:sz w:val="28"/>
          <w:szCs w:val="28"/>
          <w:rtl/>
          <w:lang w:bidi="fa-IR"/>
        </w:rPr>
        <w:t>3 ـ شرایط داوطلبان</w:t>
      </w:r>
    </w:p>
    <w:p w:rsidR="00D573AD" w:rsidRPr="00255E7C" w:rsidRDefault="00D573AD" w:rsidP="00D573AD">
      <w:pPr>
        <w:bidi/>
        <w:spacing w:line="240" w:lineRule="auto"/>
        <w:jc w:val="both"/>
        <w:rPr>
          <w:rFonts w:cs="B Nazanin"/>
          <w:sz w:val="28"/>
          <w:szCs w:val="28"/>
          <w:rtl/>
          <w:lang w:bidi="fa-IR"/>
        </w:rPr>
      </w:pPr>
      <w:r w:rsidRPr="00255E7C">
        <w:rPr>
          <w:rFonts w:cs="B Nazanin" w:hint="cs"/>
          <w:sz w:val="28"/>
          <w:szCs w:val="28"/>
          <w:rtl/>
          <w:lang w:bidi="fa-IR"/>
        </w:rPr>
        <w:t>دارا بودن شرایط عمومی و اختصاصی دانشگاه براساس ضوابط و مقررات وزارت علوم، تحقیقات و فناوی.</w:t>
      </w:r>
    </w:p>
    <w:p w:rsidR="00D573AD" w:rsidRPr="00255E7C" w:rsidRDefault="00D573AD" w:rsidP="00D573AD">
      <w:pPr>
        <w:bidi/>
        <w:spacing w:line="240" w:lineRule="auto"/>
        <w:jc w:val="both"/>
        <w:rPr>
          <w:rFonts w:cs="B Nazanin"/>
          <w:sz w:val="28"/>
          <w:szCs w:val="28"/>
          <w:rtl/>
          <w:lang w:bidi="fa-IR"/>
        </w:rPr>
      </w:pPr>
    </w:p>
    <w:p w:rsidR="00D573AD" w:rsidRPr="00255E7C" w:rsidRDefault="00D573AD" w:rsidP="00D573AD">
      <w:pPr>
        <w:bidi/>
        <w:spacing w:line="240" w:lineRule="auto"/>
        <w:jc w:val="both"/>
        <w:rPr>
          <w:rFonts w:cs="B Nazanin"/>
          <w:sz w:val="28"/>
          <w:szCs w:val="28"/>
          <w:rtl/>
          <w:lang w:bidi="fa-IR"/>
        </w:rPr>
      </w:pPr>
    </w:p>
    <w:p w:rsidR="00D573AD" w:rsidRPr="00255E7C" w:rsidRDefault="00D573AD" w:rsidP="00D573AD">
      <w:pPr>
        <w:bidi/>
        <w:spacing w:line="240" w:lineRule="auto"/>
        <w:jc w:val="both"/>
        <w:rPr>
          <w:rFonts w:cs="B Nazanin"/>
          <w:sz w:val="28"/>
          <w:szCs w:val="28"/>
          <w:rtl/>
          <w:lang w:bidi="fa-IR"/>
        </w:rPr>
      </w:pPr>
    </w:p>
    <w:p w:rsidR="00D573AD" w:rsidRPr="00255E7C" w:rsidRDefault="00D573AD" w:rsidP="00D573AD">
      <w:pPr>
        <w:bidi/>
        <w:spacing w:line="240" w:lineRule="auto"/>
        <w:jc w:val="both"/>
        <w:rPr>
          <w:rFonts w:cs="B Nazanin"/>
          <w:sz w:val="28"/>
          <w:szCs w:val="28"/>
          <w:rtl/>
          <w:lang w:bidi="fa-IR"/>
        </w:rPr>
      </w:pPr>
    </w:p>
    <w:p w:rsidR="00D573AD" w:rsidRPr="00255E7C" w:rsidRDefault="00D573AD" w:rsidP="00D573AD">
      <w:pPr>
        <w:bidi/>
        <w:spacing w:line="240" w:lineRule="auto"/>
        <w:jc w:val="both"/>
        <w:rPr>
          <w:rFonts w:cs="B Nazanin"/>
          <w:sz w:val="28"/>
          <w:szCs w:val="28"/>
          <w:rtl/>
          <w:lang w:bidi="fa-IR"/>
        </w:rPr>
      </w:pPr>
    </w:p>
    <w:p w:rsidR="00D573AD" w:rsidRPr="00255E7C" w:rsidRDefault="00D573AD" w:rsidP="00D573AD">
      <w:pPr>
        <w:bidi/>
        <w:spacing w:line="240" w:lineRule="auto"/>
        <w:jc w:val="both"/>
        <w:rPr>
          <w:rFonts w:cs="B Nazanin"/>
          <w:sz w:val="28"/>
          <w:szCs w:val="28"/>
          <w:rtl/>
          <w:lang w:bidi="fa-IR"/>
        </w:rPr>
      </w:pPr>
    </w:p>
    <w:p w:rsidR="00D573AD" w:rsidRPr="00255E7C" w:rsidRDefault="00D573AD" w:rsidP="00D573AD">
      <w:pPr>
        <w:bidi/>
        <w:spacing w:line="240" w:lineRule="auto"/>
        <w:jc w:val="both"/>
        <w:rPr>
          <w:rFonts w:cs="B Nazanin"/>
          <w:sz w:val="28"/>
          <w:szCs w:val="28"/>
          <w:rtl/>
          <w:lang w:bidi="fa-IR"/>
        </w:rPr>
      </w:pPr>
    </w:p>
    <w:p w:rsidR="00D573AD" w:rsidRPr="00255E7C" w:rsidRDefault="00D573AD" w:rsidP="00D573AD">
      <w:pPr>
        <w:bidi/>
        <w:spacing w:line="240" w:lineRule="auto"/>
        <w:jc w:val="both"/>
        <w:rPr>
          <w:rFonts w:cs="B Nazanin"/>
          <w:sz w:val="28"/>
          <w:szCs w:val="28"/>
          <w:rtl/>
          <w:lang w:bidi="fa-IR"/>
        </w:rPr>
      </w:pPr>
    </w:p>
    <w:p w:rsidR="002C5662" w:rsidRPr="007D2DDD" w:rsidRDefault="002C5662" w:rsidP="00EA5631">
      <w:pPr>
        <w:bidi/>
        <w:spacing w:line="240" w:lineRule="auto"/>
        <w:jc w:val="center"/>
        <w:rPr>
          <w:rFonts w:cs="B Nazanin"/>
          <w:b/>
          <w:bCs/>
          <w:sz w:val="28"/>
          <w:szCs w:val="28"/>
          <w:rtl/>
          <w:lang w:bidi="fa-IR"/>
        </w:rPr>
      </w:pPr>
      <w:r w:rsidRPr="007D2DDD">
        <w:rPr>
          <w:rFonts w:cs="B Nazanin" w:hint="cs"/>
          <w:b/>
          <w:bCs/>
          <w:sz w:val="28"/>
          <w:szCs w:val="28"/>
          <w:rtl/>
          <w:lang w:bidi="fa-IR"/>
        </w:rPr>
        <w:lastRenderedPageBreak/>
        <w:t>فصل دوم:</w:t>
      </w:r>
    </w:p>
    <w:p w:rsidR="002C5662" w:rsidRPr="00255E7C" w:rsidRDefault="002C5662" w:rsidP="00EA5631">
      <w:pPr>
        <w:bidi/>
        <w:spacing w:line="240" w:lineRule="auto"/>
        <w:jc w:val="center"/>
        <w:rPr>
          <w:rFonts w:cs="B Nazanin"/>
          <w:sz w:val="28"/>
          <w:szCs w:val="28"/>
          <w:rtl/>
          <w:lang w:bidi="fa-IR"/>
        </w:rPr>
      </w:pPr>
      <w:r w:rsidRPr="007D2DDD">
        <w:rPr>
          <w:rFonts w:cs="B Nazanin" w:hint="cs"/>
          <w:b/>
          <w:bCs/>
          <w:sz w:val="28"/>
          <w:szCs w:val="28"/>
          <w:rtl/>
          <w:lang w:bidi="fa-IR"/>
        </w:rPr>
        <w:t>واحدهای درسی و جدول های دروس</w:t>
      </w:r>
    </w:p>
    <w:p w:rsidR="002C5662" w:rsidRPr="00255E7C" w:rsidRDefault="002C5662" w:rsidP="002C5662">
      <w:pPr>
        <w:bidi/>
        <w:spacing w:line="240" w:lineRule="auto"/>
        <w:jc w:val="both"/>
        <w:rPr>
          <w:rFonts w:cs="B Nazanin"/>
          <w:sz w:val="28"/>
          <w:szCs w:val="28"/>
          <w:rtl/>
          <w:lang w:bidi="fa-IR"/>
        </w:rPr>
      </w:pPr>
      <w:r w:rsidRPr="00255E7C">
        <w:rPr>
          <w:rFonts w:cs="B Nazanin" w:hint="cs"/>
          <w:sz w:val="28"/>
          <w:szCs w:val="28"/>
          <w:rtl/>
          <w:lang w:bidi="fa-IR"/>
        </w:rPr>
        <w:t>تعداد واحدهای درسی این دوره بدون در نظر گرفتن دروس جبرانی مطابق جدول 1 برابر 32 واحد به شرح زیر است:</w:t>
      </w:r>
    </w:p>
    <w:p w:rsidR="002C5662" w:rsidRPr="002E13B6" w:rsidRDefault="002C5662" w:rsidP="002E13B6">
      <w:pPr>
        <w:bidi/>
        <w:spacing w:line="240" w:lineRule="auto"/>
        <w:jc w:val="both"/>
        <w:rPr>
          <w:rFonts w:cs="B Nazanin"/>
          <w:b/>
          <w:bCs/>
          <w:sz w:val="28"/>
          <w:szCs w:val="28"/>
          <w:rtl/>
          <w:lang w:bidi="fa-IR"/>
        </w:rPr>
      </w:pPr>
      <w:r w:rsidRPr="002E13B6">
        <w:rPr>
          <w:rFonts w:cs="B Nazanin" w:hint="cs"/>
          <w:b/>
          <w:bCs/>
          <w:sz w:val="28"/>
          <w:szCs w:val="28"/>
          <w:rtl/>
          <w:lang w:bidi="fa-IR"/>
        </w:rPr>
        <w:t>جدول توزیع واحد:</w:t>
      </w:r>
    </w:p>
    <w:tbl>
      <w:tblPr>
        <w:tblStyle w:val="TableGrid"/>
        <w:bidiVisual/>
        <w:tblW w:w="0" w:type="auto"/>
        <w:tblInd w:w="1905" w:type="dxa"/>
        <w:tblLook w:val="04A0"/>
      </w:tblPr>
      <w:tblGrid>
        <w:gridCol w:w="1176"/>
        <w:gridCol w:w="3360"/>
        <w:gridCol w:w="1134"/>
      </w:tblGrid>
      <w:tr w:rsidR="002C5662" w:rsidRPr="00255E7C" w:rsidTr="00FB4888">
        <w:tc>
          <w:tcPr>
            <w:tcW w:w="1176" w:type="dxa"/>
          </w:tcPr>
          <w:p w:rsidR="002C5662" w:rsidRPr="00255E7C" w:rsidRDefault="002C5662" w:rsidP="00FB4888">
            <w:pPr>
              <w:bidi/>
              <w:jc w:val="center"/>
              <w:rPr>
                <w:rFonts w:cs="B Nazanin"/>
                <w:sz w:val="28"/>
                <w:szCs w:val="28"/>
                <w:rtl/>
                <w:lang w:bidi="fa-IR"/>
              </w:rPr>
            </w:pPr>
            <w:r w:rsidRPr="00255E7C">
              <w:rPr>
                <w:rFonts w:cs="B Nazanin" w:hint="cs"/>
                <w:sz w:val="28"/>
                <w:szCs w:val="28"/>
                <w:rtl/>
                <w:lang w:bidi="fa-IR"/>
              </w:rPr>
              <w:t>ردیف</w:t>
            </w:r>
          </w:p>
        </w:tc>
        <w:tc>
          <w:tcPr>
            <w:tcW w:w="3360" w:type="dxa"/>
          </w:tcPr>
          <w:p w:rsidR="002C5662" w:rsidRPr="00255E7C" w:rsidRDefault="002C5662" w:rsidP="00FB4888">
            <w:pPr>
              <w:bidi/>
              <w:jc w:val="center"/>
              <w:rPr>
                <w:rFonts w:cs="B Nazanin"/>
                <w:sz w:val="28"/>
                <w:szCs w:val="28"/>
                <w:rtl/>
                <w:lang w:bidi="fa-IR"/>
              </w:rPr>
            </w:pPr>
            <w:r w:rsidRPr="00255E7C">
              <w:rPr>
                <w:rFonts w:cs="B Nazanin" w:hint="cs"/>
                <w:sz w:val="28"/>
                <w:szCs w:val="28"/>
                <w:rtl/>
                <w:lang w:bidi="fa-IR"/>
              </w:rPr>
              <w:t>موقعیت درس</w:t>
            </w:r>
          </w:p>
        </w:tc>
        <w:tc>
          <w:tcPr>
            <w:tcW w:w="1134" w:type="dxa"/>
          </w:tcPr>
          <w:p w:rsidR="002C5662" w:rsidRPr="00255E7C" w:rsidRDefault="002C5662" w:rsidP="00FB4888">
            <w:pPr>
              <w:bidi/>
              <w:jc w:val="center"/>
              <w:rPr>
                <w:rFonts w:cs="B Nazanin"/>
                <w:sz w:val="28"/>
                <w:szCs w:val="28"/>
                <w:rtl/>
                <w:lang w:bidi="fa-IR"/>
              </w:rPr>
            </w:pPr>
            <w:r w:rsidRPr="00255E7C">
              <w:rPr>
                <w:rFonts w:cs="B Nazanin" w:hint="cs"/>
                <w:sz w:val="28"/>
                <w:szCs w:val="28"/>
                <w:rtl/>
                <w:lang w:bidi="fa-IR"/>
              </w:rPr>
              <w:t>واحد</w:t>
            </w:r>
          </w:p>
        </w:tc>
      </w:tr>
      <w:tr w:rsidR="002C5662" w:rsidRPr="00255E7C" w:rsidTr="00FB4888">
        <w:tc>
          <w:tcPr>
            <w:tcW w:w="1176" w:type="dxa"/>
          </w:tcPr>
          <w:p w:rsidR="002C5662" w:rsidRPr="00255E7C" w:rsidRDefault="002C5662" w:rsidP="00FB4888">
            <w:pPr>
              <w:bidi/>
              <w:jc w:val="center"/>
              <w:rPr>
                <w:rFonts w:cs="B Nazanin"/>
                <w:sz w:val="28"/>
                <w:szCs w:val="28"/>
                <w:rtl/>
                <w:lang w:bidi="fa-IR"/>
              </w:rPr>
            </w:pPr>
            <w:r w:rsidRPr="00255E7C">
              <w:rPr>
                <w:rFonts w:cs="B Nazanin" w:hint="cs"/>
                <w:sz w:val="28"/>
                <w:szCs w:val="28"/>
                <w:rtl/>
                <w:lang w:bidi="fa-IR"/>
              </w:rPr>
              <w:t>1</w:t>
            </w:r>
          </w:p>
        </w:tc>
        <w:tc>
          <w:tcPr>
            <w:tcW w:w="3360" w:type="dxa"/>
          </w:tcPr>
          <w:p w:rsidR="002C5662" w:rsidRPr="00255E7C" w:rsidRDefault="002C5662" w:rsidP="002C5662">
            <w:pPr>
              <w:bidi/>
              <w:jc w:val="center"/>
              <w:rPr>
                <w:rFonts w:cs="B Nazanin"/>
                <w:sz w:val="28"/>
                <w:szCs w:val="28"/>
                <w:rtl/>
                <w:lang w:bidi="fa-IR"/>
              </w:rPr>
            </w:pPr>
            <w:r w:rsidRPr="00255E7C">
              <w:rPr>
                <w:rFonts w:cs="B Nazanin" w:hint="cs"/>
                <w:sz w:val="28"/>
                <w:szCs w:val="28"/>
                <w:rtl/>
                <w:lang w:bidi="fa-IR"/>
              </w:rPr>
              <w:t>دروس اصلی ـ الزامی</w:t>
            </w:r>
          </w:p>
        </w:tc>
        <w:tc>
          <w:tcPr>
            <w:tcW w:w="1134" w:type="dxa"/>
          </w:tcPr>
          <w:p w:rsidR="002C5662" w:rsidRPr="00255E7C" w:rsidRDefault="002C5662" w:rsidP="002C5662">
            <w:pPr>
              <w:bidi/>
              <w:jc w:val="center"/>
              <w:rPr>
                <w:rFonts w:cs="B Nazanin"/>
                <w:sz w:val="28"/>
                <w:szCs w:val="28"/>
                <w:rtl/>
                <w:lang w:bidi="fa-IR"/>
              </w:rPr>
            </w:pPr>
            <w:r w:rsidRPr="00255E7C">
              <w:rPr>
                <w:rFonts w:cs="B Nazanin" w:hint="cs"/>
                <w:sz w:val="28"/>
                <w:szCs w:val="28"/>
                <w:rtl/>
                <w:lang w:bidi="fa-IR"/>
              </w:rPr>
              <w:t>13</w:t>
            </w:r>
          </w:p>
        </w:tc>
      </w:tr>
      <w:tr w:rsidR="002C5662" w:rsidRPr="00255E7C" w:rsidTr="00FB4888">
        <w:tc>
          <w:tcPr>
            <w:tcW w:w="1176" w:type="dxa"/>
          </w:tcPr>
          <w:p w:rsidR="002C5662" w:rsidRPr="00255E7C" w:rsidRDefault="002C5662" w:rsidP="00FB4888">
            <w:pPr>
              <w:bidi/>
              <w:jc w:val="center"/>
              <w:rPr>
                <w:rFonts w:cs="B Nazanin"/>
                <w:sz w:val="28"/>
                <w:szCs w:val="28"/>
                <w:rtl/>
                <w:lang w:bidi="fa-IR"/>
              </w:rPr>
            </w:pPr>
            <w:r w:rsidRPr="00255E7C">
              <w:rPr>
                <w:rFonts w:cs="B Nazanin" w:hint="cs"/>
                <w:sz w:val="28"/>
                <w:szCs w:val="28"/>
                <w:rtl/>
                <w:lang w:bidi="fa-IR"/>
              </w:rPr>
              <w:t>2</w:t>
            </w:r>
          </w:p>
        </w:tc>
        <w:tc>
          <w:tcPr>
            <w:tcW w:w="3360" w:type="dxa"/>
          </w:tcPr>
          <w:p w:rsidR="002C5662" w:rsidRPr="00255E7C" w:rsidRDefault="002C5662" w:rsidP="002C5662">
            <w:pPr>
              <w:bidi/>
              <w:jc w:val="center"/>
              <w:rPr>
                <w:rFonts w:cs="B Nazanin"/>
                <w:sz w:val="28"/>
                <w:szCs w:val="28"/>
                <w:rtl/>
                <w:lang w:bidi="fa-IR"/>
              </w:rPr>
            </w:pPr>
            <w:r w:rsidRPr="00255E7C">
              <w:rPr>
                <w:rFonts w:cs="B Nazanin" w:hint="cs"/>
                <w:sz w:val="28"/>
                <w:szCs w:val="28"/>
                <w:rtl/>
                <w:lang w:bidi="fa-IR"/>
              </w:rPr>
              <w:t>دروس تخصصی ـ اختیاری</w:t>
            </w:r>
          </w:p>
        </w:tc>
        <w:tc>
          <w:tcPr>
            <w:tcW w:w="1134" w:type="dxa"/>
          </w:tcPr>
          <w:p w:rsidR="002C5662" w:rsidRPr="00255E7C" w:rsidRDefault="002C5662" w:rsidP="00FB4888">
            <w:pPr>
              <w:bidi/>
              <w:jc w:val="center"/>
              <w:rPr>
                <w:rFonts w:cs="B Nazanin"/>
                <w:sz w:val="28"/>
                <w:szCs w:val="28"/>
                <w:rtl/>
                <w:lang w:bidi="fa-IR"/>
              </w:rPr>
            </w:pPr>
            <w:r w:rsidRPr="00255E7C">
              <w:rPr>
                <w:rFonts w:cs="B Nazanin" w:hint="cs"/>
                <w:sz w:val="28"/>
                <w:szCs w:val="28"/>
                <w:rtl/>
                <w:lang w:bidi="fa-IR"/>
              </w:rPr>
              <w:t>11</w:t>
            </w:r>
          </w:p>
        </w:tc>
      </w:tr>
      <w:tr w:rsidR="002C5662" w:rsidRPr="00255E7C" w:rsidTr="00FB4888">
        <w:tc>
          <w:tcPr>
            <w:tcW w:w="1176" w:type="dxa"/>
          </w:tcPr>
          <w:p w:rsidR="002C5662" w:rsidRPr="00255E7C" w:rsidRDefault="002C5662" w:rsidP="00FB4888">
            <w:pPr>
              <w:bidi/>
              <w:jc w:val="center"/>
              <w:rPr>
                <w:rFonts w:cs="B Nazanin"/>
                <w:sz w:val="28"/>
                <w:szCs w:val="28"/>
                <w:rtl/>
                <w:lang w:bidi="fa-IR"/>
              </w:rPr>
            </w:pPr>
            <w:r w:rsidRPr="00255E7C">
              <w:rPr>
                <w:rFonts w:cs="B Nazanin" w:hint="cs"/>
                <w:sz w:val="28"/>
                <w:szCs w:val="28"/>
                <w:rtl/>
                <w:lang w:bidi="fa-IR"/>
              </w:rPr>
              <w:t>3</w:t>
            </w:r>
          </w:p>
        </w:tc>
        <w:tc>
          <w:tcPr>
            <w:tcW w:w="3360" w:type="dxa"/>
          </w:tcPr>
          <w:p w:rsidR="002C5662" w:rsidRPr="00255E7C" w:rsidRDefault="002C5662" w:rsidP="00FB4888">
            <w:pPr>
              <w:bidi/>
              <w:jc w:val="center"/>
              <w:rPr>
                <w:rFonts w:cs="B Nazanin"/>
                <w:sz w:val="28"/>
                <w:szCs w:val="28"/>
                <w:rtl/>
                <w:lang w:bidi="fa-IR"/>
              </w:rPr>
            </w:pPr>
            <w:r w:rsidRPr="00255E7C">
              <w:rPr>
                <w:rFonts w:cs="B Nazanin" w:hint="cs"/>
                <w:sz w:val="28"/>
                <w:szCs w:val="28"/>
                <w:rtl/>
                <w:lang w:bidi="fa-IR"/>
              </w:rPr>
              <w:t>پایان نامه</w:t>
            </w:r>
          </w:p>
        </w:tc>
        <w:tc>
          <w:tcPr>
            <w:tcW w:w="1134" w:type="dxa"/>
          </w:tcPr>
          <w:p w:rsidR="002C5662" w:rsidRPr="00255E7C" w:rsidRDefault="002C5662" w:rsidP="00FB4888">
            <w:pPr>
              <w:bidi/>
              <w:jc w:val="center"/>
              <w:rPr>
                <w:rFonts w:cs="B Nazanin"/>
                <w:sz w:val="28"/>
                <w:szCs w:val="28"/>
                <w:rtl/>
                <w:lang w:bidi="fa-IR"/>
              </w:rPr>
            </w:pPr>
            <w:r w:rsidRPr="00255E7C">
              <w:rPr>
                <w:rFonts w:cs="B Nazanin" w:hint="cs"/>
                <w:sz w:val="28"/>
                <w:szCs w:val="28"/>
                <w:rtl/>
                <w:lang w:bidi="fa-IR"/>
              </w:rPr>
              <w:t>8</w:t>
            </w:r>
          </w:p>
        </w:tc>
      </w:tr>
      <w:tr w:rsidR="002C5662" w:rsidRPr="00255E7C" w:rsidTr="00FB4888">
        <w:tc>
          <w:tcPr>
            <w:tcW w:w="4536" w:type="dxa"/>
            <w:gridSpan w:val="2"/>
          </w:tcPr>
          <w:p w:rsidR="002C5662" w:rsidRPr="00255E7C" w:rsidRDefault="002C5662" w:rsidP="00FB4888">
            <w:pPr>
              <w:bidi/>
              <w:jc w:val="center"/>
              <w:rPr>
                <w:rFonts w:cs="B Nazanin"/>
                <w:sz w:val="28"/>
                <w:szCs w:val="28"/>
                <w:rtl/>
                <w:lang w:bidi="fa-IR"/>
              </w:rPr>
            </w:pPr>
            <w:r w:rsidRPr="00255E7C">
              <w:rPr>
                <w:rFonts w:cs="B Nazanin" w:hint="cs"/>
                <w:sz w:val="28"/>
                <w:szCs w:val="28"/>
                <w:rtl/>
                <w:lang w:bidi="fa-IR"/>
              </w:rPr>
              <w:t>جمع</w:t>
            </w:r>
          </w:p>
        </w:tc>
        <w:tc>
          <w:tcPr>
            <w:tcW w:w="1134" w:type="dxa"/>
          </w:tcPr>
          <w:p w:rsidR="002C5662" w:rsidRPr="00255E7C" w:rsidRDefault="002C5662" w:rsidP="00FB4888">
            <w:pPr>
              <w:bidi/>
              <w:jc w:val="center"/>
              <w:rPr>
                <w:rFonts w:cs="B Nazanin"/>
                <w:sz w:val="28"/>
                <w:szCs w:val="28"/>
                <w:rtl/>
                <w:lang w:bidi="fa-IR"/>
              </w:rPr>
            </w:pPr>
            <w:r w:rsidRPr="00255E7C">
              <w:rPr>
                <w:rFonts w:cs="B Nazanin" w:hint="cs"/>
                <w:sz w:val="28"/>
                <w:szCs w:val="28"/>
                <w:rtl/>
                <w:lang w:bidi="fa-IR"/>
              </w:rPr>
              <w:t>32</w:t>
            </w:r>
          </w:p>
        </w:tc>
      </w:tr>
    </w:tbl>
    <w:p w:rsidR="007D2DDD" w:rsidRDefault="007D2DDD" w:rsidP="002C5662">
      <w:pPr>
        <w:bidi/>
        <w:spacing w:line="240" w:lineRule="auto"/>
        <w:jc w:val="center"/>
        <w:rPr>
          <w:rFonts w:cs="B Nazanin"/>
          <w:sz w:val="28"/>
          <w:szCs w:val="28"/>
          <w:rtl/>
          <w:lang w:bidi="fa-IR"/>
        </w:rPr>
      </w:pPr>
    </w:p>
    <w:p w:rsidR="007D2DDD" w:rsidRDefault="007D2DDD" w:rsidP="007D2DDD">
      <w:pPr>
        <w:jc w:val="right"/>
        <w:rPr>
          <w:rFonts w:cs="B Nazanin"/>
          <w:sz w:val="28"/>
          <w:szCs w:val="28"/>
          <w:rtl/>
          <w:lang w:bidi="fa-IR"/>
        </w:rPr>
      </w:pPr>
      <w:r>
        <w:rPr>
          <w:rFonts w:cs="B Nazanin"/>
          <w:sz w:val="28"/>
          <w:szCs w:val="28"/>
          <w:rtl/>
          <w:lang w:bidi="fa-IR"/>
        </w:rPr>
        <w:tab/>
      </w:r>
    </w:p>
    <w:p w:rsidR="007D2DDD" w:rsidRPr="002E13B6" w:rsidRDefault="007D2DDD" w:rsidP="007D2DDD">
      <w:pPr>
        <w:jc w:val="right"/>
        <w:rPr>
          <w:rFonts w:cs="B Nazanin"/>
          <w:b/>
          <w:bCs/>
          <w:sz w:val="24"/>
          <w:szCs w:val="24"/>
          <w:rtl/>
        </w:rPr>
      </w:pPr>
      <w:r w:rsidRPr="002E13B6">
        <w:rPr>
          <w:rFonts w:cs="B Nazanin" w:hint="cs"/>
          <w:b/>
          <w:bCs/>
          <w:sz w:val="24"/>
          <w:szCs w:val="24"/>
          <w:rtl/>
        </w:rPr>
        <w:t xml:space="preserve">جدول </w:t>
      </w:r>
      <w:r w:rsidR="002E13B6" w:rsidRPr="002E13B6">
        <w:rPr>
          <w:rFonts w:cs="B Nazanin" w:hint="cs"/>
          <w:b/>
          <w:bCs/>
          <w:sz w:val="24"/>
          <w:szCs w:val="24"/>
          <w:rtl/>
        </w:rPr>
        <w:t xml:space="preserve">1- </w:t>
      </w:r>
      <w:r w:rsidRPr="002E13B6">
        <w:rPr>
          <w:rFonts w:cs="B Nazanin" w:hint="cs"/>
          <w:b/>
          <w:bCs/>
          <w:sz w:val="24"/>
          <w:szCs w:val="24"/>
          <w:rtl/>
        </w:rPr>
        <w:t>دروس جبرانی :</w:t>
      </w:r>
    </w:p>
    <w:tbl>
      <w:tblPr>
        <w:bidiVisual/>
        <w:tblW w:w="9732" w:type="dxa"/>
        <w:jc w:val="center"/>
        <w:tblInd w:w="-765" w:type="dxa"/>
        <w:tblLook w:val="04A0"/>
      </w:tblPr>
      <w:tblGrid>
        <w:gridCol w:w="3322"/>
        <w:gridCol w:w="807"/>
        <w:gridCol w:w="745"/>
        <w:gridCol w:w="3749"/>
        <w:gridCol w:w="1109"/>
      </w:tblGrid>
      <w:tr w:rsidR="002E13B6" w:rsidRPr="002E13B6" w:rsidTr="002E13B6">
        <w:trPr>
          <w:trHeight w:val="285"/>
          <w:jc w:val="center"/>
        </w:trPr>
        <w:tc>
          <w:tcPr>
            <w:tcW w:w="3378" w:type="dxa"/>
            <w:tcBorders>
              <w:top w:val="single" w:sz="4" w:space="0" w:color="111111"/>
              <w:left w:val="single" w:sz="4" w:space="0" w:color="111111"/>
              <w:bottom w:val="single" w:sz="4" w:space="0" w:color="111111"/>
              <w:right w:val="single" w:sz="4" w:space="0" w:color="111111"/>
            </w:tcBorders>
            <w:shd w:val="clear" w:color="000000" w:fill="DEE6D1"/>
            <w:vAlign w:val="center"/>
            <w:hideMark/>
          </w:tcPr>
          <w:p w:rsidR="002E13B6" w:rsidRPr="002E13B6" w:rsidRDefault="002E13B6" w:rsidP="00A31A82">
            <w:pPr>
              <w:spacing w:after="0" w:line="240" w:lineRule="auto"/>
              <w:jc w:val="center"/>
              <w:rPr>
                <w:rFonts w:ascii="Tahoma" w:eastAsia="Times New Roman" w:hAnsi="Tahoma" w:cs="B Nazanin" w:hint="cs"/>
                <w:b/>
                <w:bCs/>
                <w:color w:val="000000"/>
                <w:sz w:val="28"/>
                <w:szCs w:val="28"/>
                <w:lang w:bidi="fa-IR"/>
              </w:rPr>
            </w:pPr>
            <w:r w:rsidRPr="002E13B6">
              <w:rPr>
                <w:rFonts w:ascii="Tahoma" w:eastAsia="Times New Roman" w:hAnsi="Tahoma" w:cs="B Nazanin"/>
                <w:b/>
                <w:bCs/>
                <w:color w:val="000000"/>
                <w:sz w:val="28"/>
                <w:szCs w:val="28"/>
                <w:rtl/>
              </w:rPr>
              <w:t>نام درس</w:t>
            </w:r>
          </w:p>
        </w:tc>
        <w:tc>
          <w:tcPr>
            <w:tcW w:w="737" w:type="dxa"/>
            <w:tcBorders>
              <w:top w:val="single" w:sz="4" w:space="0" w:color="111111"/>
              <w:left w:val="single" w:sz="4" w:space="0" w:color="111111"/>
              <w:bottom w:val="single" w:sz="4" w:space="0" w:color="111111"/>
              <w:right w:val="single" w:sz="4" w:space="0" w:color="111111"/>
            </w:tcBorders>
            <w:shd w:val="clear" w:color="000000" w:fill="DEE6D1"/>
            <w:vAlign w:val="center"/>
            <w:hideMark/>
          </w:tcPr>
          <w:p w:rsidR="002E13B6" w:rsidRPr="002E13B6" w:rsidRDefault="002E13B6" w:rsidP="00A31A82">
            <w:pPr>
              <w:spacing w:after="0" w:line="240" w:lineRule="auto"/>
              <w:jc w:val="center"/>
              <w:rPr>
                <w:rFonts w:ascii="Tahoma" w:eastAsia="Times New Roman" w:hAnsi="Tahoma" w:cs="B Nazanin"/>
                <w:b/>
                <w:bCs/>
                <w:color w:val="000000"/>
                <w:sz w:val="28"/>
                <w:szCs w:val="28"/>
              </w:rPr>
            </w:pPr>
            <w:r w:rsidRPr="002E13B6">
              <w:rPr>
                <w:rFonts w:ascii="Tahoma" w:eastAsia="Times New Roman" w:hAnsi="Tahoma" w:cs="B Nazanin"/>
                <w:b/>
                <w:bCs/>
                <w:color w:val="000000"/>
                <w:sz w:val="28"/>
                <w:szCs w:val="28"/>
                <w:rtl/>
              </w:rPr>
              <w:t>تئوري</w:t>
            </w:r>
          </w:p>
        </w:tc>
        <w:tc>
          <w:tcPr>
            <w:tcW w:w="681" w:type="dxa"/>
            <w:tcBorders>
              <w:top w:val="single" w:sz="4" w:space="0" w:color="111111"/>
              <w:left w:val="single" w:sz="4" w:space="0" w:color="111111"/>
              <w:bottom w:val="single" w:sz="4" w:space="0" w:color="111111"/>
              <w:right w:val="single" w:sz="4" w:space="0" w:color="111111"/>
            </w:tcBorders>
            <w:shd w:val="clear" w:color="000000" w:fill="DEE6D1"/>
            <w:vAlign w:val="center"/>
            <w:hideMark/>
          </w:tcPr>
          <w:p w:rsidR="002E13B6" w:rsidRPr="002E13B6" w:rsidRDefault="002E13B6" w:rsidP="00A31A82">
            <w:pPr>
              <w:spacing w:after="0" w:line="240" w:lineRule="auto"/>
              <w:jc w:val="center"/>
              <w:rPr>
                <w:rFonts w:ascii="Tahoma" w:eastAsia="Times New Roman" w:hAnsi="Tahoma" w:cs="B Nazanin"/>
                <w:b/>
                <w:bCs/>
                <w:color w:val="000000"/>
                <w:sz w:val="28"/>
                <w:szCs w:val="28"/>
              </w:rPr>
            </w:pPr>
            <w:r w:rsidRPr="002E13B6">
              <w:rPr>
                <w:rFonts w:ascii="Tahoma" w:eastAsia="Times New Roman" w:hAnsi="Tahoma" w:cs="B Nazanin"/>
                <w:b/>
                <w:bCs/>
                <w:color w:val="000000"/>
                <w:sz w:val="28"/>
                <w:szCs w:val="28"/>
                <w:rtl/>
              </w:rPr>
              <w:t>عملي</w:t>
            </w:r>
          </w:p>
        </w:tc>
        <w:tc>
          <w:tcPr>
            <w:tcW w:w="3827" w:type="dxa"/>
            <w:tcBorders>
              <w:top w:val="single" w:sz="4" w:space="0" w:color="111111"/>
              <w:left w:val="single" w:sz="4" w:space="0" w:color="111111"/>
              <w:bottom w:val="single" w:sz="4" w:space="0" w:color="111111"/>
              <w:right w:val="single" w:sz="4" w:space="0" w:color="111111"/>
            </w:tcBorders>
            <w:shd w:val="clear" w:color="000000" w:fill="DEE6D1"/>
            <w:vAlign w:val="center"/>
            <w:hideMark/>
          </w:tcPr>
          <w:p w:rsidR="002E13B6" w:rsidRPr="002E13B6" w:rsidRDefault="002E13B6" w:rsidP="00A31A82">
            <w:pPr>
              <w:spacing w:after="0" w:line="240" w:lineRule="auto"/>
              <w:jc w:val="center"/>
              <w:rPr>
                <w:rFonts w:ascii="Tahoma" w:eastAsia="Times New Roman" w:hAnsi="Tahoma" w:cs="B Nazanin"/>
                <w:b/>
                <w:bCs/>
                <w:color w:val="000000"/>
                <w:sz w:val="28"/>
                <w:szCs w:val="28"/>
              </w:rPr>
            </w:pPr>
            <w:r w:rsidRPr="002E13B6">
              <w:rPr>
                <w:rFonts w:ascii="Tahoma" w:eastAsia="Times New Roman" w:hAnsi="Tahoma" w:cs="B Nazanin"/>
                <w:b/>
                <w:bCs/>
                <w:color w:val="000000"/>
                <w:sz w:val="28"/>
                <w:szCs w:val="28"/>
                <w:rtl/>
              </w:rPr>
              <w:t>دروس پيش نياز، همنياز، متضاد و معادل</w:t>
            </w:r>
          </w:p>
        </w:tc>
        <w:tc>
          <w:tcPr>
            <w:tcW w:w="1109" w:type="dxa"/>
            <w:tcBorders>
              <w:top w:val="single" w:sz="4" w:space="0" w:color="111111"/>
              <w:left w:val="single" w:sz="4" w:space="0" w:color="111111"/>
              <w:bottom w:val="single" w:sz="4" w:space="0" w:color="111111"/>
              <w:right w:val="single" w:sz="4" w:space="0" w:color="111111"/>
            </w:tcBorders>
            <w:shd w:val="clear" w:color="000000" w:fill="DEE6D1"/>
            <w:vAlign w:val="center"/>
            <w:hideMark/>
          </w:tcPr>
          <w:p w:rsidR="002E13B6" w:rsidRPr="002E13B6" w:rsidRDefault="002E13B6" w:rsidP="00A31A82">
            <w:pPr>
              <w:spacing w:after="0" w:line="240" w:lineRule="auto"/>
              <w:jc w:val="center"/>
              <w:rPr>
                <w:rFonts w:ascii="Tahoma" w:eastAsia="Times New Roman" w:hAnsi="Tahoma" w:cs="B Nazanin"/>
                <w:b/>
                <w:bCs/>
                <w:color w:val="000000"/>
                <w:sz w:val="28"/>
                <w:szCs w:val="28"/>
              </w:rPr>
            </w:pPr>
            <w:r w:rsidRPr="002E13B6">
              <w:rPr>
                <w:rFonts w:ascii="Tahoma" w:eastAsia="Times New Roman" w:hAnsi="Tahoma" w:cs="B Nazanin"/>
                <w:b/>
                <w:bCs/>
                <w:color w:val="000000"/>
                <w:sz w:val="28"/>
                <w:szCs w:val="28"/>
                <w:rtl/>
              </w:rPr>
              <w:t>اجبار در اخذ</w:t>
            </w:r>
          </w:p>
        </w:tc>
      </w:tr>
      <w:tr w:rsidR="002E13B6" w:rsidRPr="002E13B6" w:rsidTr="002E13B6">
        <w:trPr>
          <w:trHeight w:val="567"/>
          <w:jc w:val="center"/>
        </w:trPr>
        <w:tc>
          <w:tcPr>
            <w:tcW w:w="3378"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right"/>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اصول استخراج فلزات 1</w:t>
            </w:r>
          </w:p>
        </w:tc>
        <w:tc>
          <w:tcPr>
            <w:tcW w:w="737"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2</w:t>
            </w:r>
          </w:p>
        </w:tc>
        <w:tc>
          <w:tcPr>
            <w:tcW w:w="681"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0</w:t>
            </w:r>
          </w:p>
        </w:tc>
        <w:tc>
          <w:tcPr>
            <w:tcW w:w="3827" w:type="dxa"/>
            <w:tcBorders>
              <w:top w:val="single" w:sz="4" w:space="0" w:color="111111"/>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p>
        </w:tc>
        <w:tc>
          <w:tcPr>
            <w:tcW w:w="1109"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غيراجباري</w:t>
            </w:r>
          </w:p>
        </w:tc>
      </w:tr>
      <w:tr w:rsidR="002E13B6" w:rsidRPr="002E13B6" w:rsidTr="002E13B6">
        <w:trPr>
          <w:trHeight w:val="567"/>
          <w:jc w:val="center"/>
        </w:trPr>
        <w:tc>
          <w:tcPr>
            <w:tcW w:w="3378"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right"/>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اصول استخراج فلزات 2</w:t>
            </w:r>
          </w:p>
        </w:tc>
        <w:tc>
          <w:tcPr>
            <w:tcW w:w="737"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2</w:t>
            </w:r>
          </w:p>
        </w:tc>
        <w:tc>
          <w:tcPr>
            <w:tcW w:w="681"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0</w:t>
            </w:r>
          </w:p>
        </w:tc>
        <w:tc>
          <w:tcPr>
            <w:tcW w:w="3827" w:type="dxa"/>
            <w:tcBorders>
              <w:top w:val="single" w:sz="4" w:space="0" w:color="111111"/>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p>
        </w:tc>
        <w:tc>
          <w:tcPr>
            <w:tcW w:w="1109"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غيراجباري</w:t>
            </w:r>
          </w:p>
        </w:tc>
      </w:tr>
      <w:tr w:rsidR="002E13B6" w:rsidRPr="002E13B6" w:rsidTr="002E13B6">
        <w:trPr>
          <w:trHeight w:val="567"/>
          <w:jc w:val="center"/>
        </w:trPr>
        <w:tc>
          <w:tcPr>
            <w:tcW w:w="3378"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right"/>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پديده هاي انتقال</w:t>
            </w:r>
          </w:p>
        </w:tc>
        <w:tc>
          <w:tcPr>
            <w:tcW w:w="737"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3</w:t>
            </w:r>
          </w:p>
        </w:tc>
        <w:tc>
          <w:tcPr>
            <w:tcW w:w="681"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0</w:t>
            </w:r>
          </w:p>
        </w:tc>
        <w:tc>
          <w:tcPr>
            <w:tcW w:w="3827" w:type="dxa"/>
            <w:tcBorders>
              <w:top w:val="single" w:sz="4" w:space="0" w:color="111111"/>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p>
        </w:tc>
        <w:tc>
          <w:tcPr>
            <w:tcW w:w="1109"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غيراجباري</w:t>
            </w:r>
          </w:p>
        </w:tc>
      </w:tr>
      <w:tr w:rsidR="002E13B6" w:rsidRPr="002E13B6" w:rsidTr="002E13B6">
        <w:trPr>
          <w:trHeight w:val="567"/>
          <w:jc w:val="center"/>
        </w:trPr>
        <w:tc>
          <w:tcPr>
            <w:tcW w:w="3378"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right"/>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آزمايشگاه استخراج فلزات 1</w:t>
            </w:r>
          </w:p>
        </w:tc>
        <w:tc>
          <w:tcPr>
            <w:tcW w:w="737"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0</w:t>
            </w:r>
          </w:p>
        </w:tc>
        <w:tc>
          <w:tcPr>
            <w:tcW w:w="681"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1</w:t>
            </w:r>
          </w:p>
        </w:tc>
        <w:tc>
          <w:tcPr>
            <w:tcW w:w="3827" w:type="dxa"/>
            <w:tcBorders>
              <w:top w:val="single" w:sz="4" w:space="0" w:color="111111"/>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p>
        </w:tc>
        <w:tc>
          <w:tcPr>
            <w:tcW w:w="1109"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غيراجباري</w:t>
            </w:r>
          </w:p>
        </w:tc>
      </w:tr>
      <w:tr w:rsidR="002E13B6" w:rsidRPr="002E13B6" w:rsidTr="002E13B6">
        <w:trPr>
          <w:trHeight w:val="567"/>
          <w:jc w:val="center"/>
        </w:trPr>
        <w:tc>
          <w:tcPr>
            <w:tcW w:w="3378"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right"/>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آزمايشگاه استخراج فلزات 2</w:t>
            </w:r>
          </w:p>
        </w:tc>
        <w:tc>
          <w:tcPr>
            <w:tcW w:w="737"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0</w:t>
            </w:r>
          </w:p>
        </w:tc>
        <w:tc>
          <w:tcPr>
            <w:tcW w:w="681"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1</w:t>
            </w:r>
          </w:p>
        </w:tc>
        <w:tc>
          <w:tcPr>
            <w:tcW w:w="3827" w:type="dxa"/>
            <w:tcBorders>
              <w:top w:val="single" w:sz="4" w:space="0" w:color="111111"/>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p>
        </w:tc>
        <w:tc>
          <w:tcPr>
            <w:tcW w:w="1109"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غيراجباري</w:t>
            </w:r>
          </w:p>
        </w:tc>
      </w:tr>
      <w:tr w:rsidR="002E13B6" w:rsidRPr="002E13B6" w:rsidTr="002E13B6">
        <w:trPr>
          <w:trHeight w:val="567"/>
          <w:jc w:val="center"/>
        </w:trPr>
        <w:tc>
          <w:tcPr>
            <w:tcW w:w="3378"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right"/>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سينتيك مواد</w:t>
            </w:r>
          </w:p>
        </w:tc>
        <w:tc>
          <w:tcPr>
            <w:tcW w:w="737"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3</w:t>
            </w:r>
          </w:p>
        </w:tc>
        <w:tc>
          <w:tcPr>
            <w:tcW w:w="681"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0</w:t>
            </w:r>
          </w:p>
        </w:tc>
        <w:tc>
          <w:tcPr>
            <w:tcW w:w="3827" w:type="dxa"/>
            <w:tcBorders>
              <w:top w:val="single" w:sz="4" w:space="0" w:color="111111"/>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p>
        </w:tc>
        <w:tc>
          <w:tcPr>
            <w:tcW w:w="1109"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غيراجباري</w:t>
            </w:r>
          </w:p>
        </w:tc>
      </w:tr>
      <w:tr w:rsidR="002E13B6" w:rsidRPr="002E13B6" w:rsidTr="002E13B6">
        <w:trPr>
          <w:trHeight w:val="567"/>
          <w:jc w:val="center"/>
        </w:trPr>
        <w:tc>
          <w:tcPr>
            <w:tcW w:w="3378"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right"/>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ترموديناميك</w:t>
            </w:r>
          </w:p>
        </w:tc>
        <w:tc>
          <w:tcPr>
            <w:tcW w:w="737"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3</w:t>
            </w:r>
          </w:p>
        </w:tc>
        <w:tc>
          <w:tcPr>
            <w:tcW w:w="681"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0</w:t>
            </w:r>
          </w:p>
        </w:tc>
        <w:tc>
          <w:tcPr>
            <w:tcW w:w="3827" w:type="dxa"/>
            <w:tcBorders>
              <w:top w:val="single" w:sz="4" w:space="0" w:color="111111"/>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p>
        </w:tc>
        <w:tc>
          <w:tcPr>
            <w:tcW w:w="1109"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غيراجباري</w:t>
            </w:r>
          </w:p>
        </w:tc>
      </w:tr>
    </w:tbl>
    <w:p w:rsidR="007D2DDD" w:rsidRDefault="007D2DDD" w:rsidP="007D2DDD">
      <w:pPr>
        <w:jc w:val="right"/>
        <w:rPr>
          <w:rFonts w:cs="B Nazanin"/>
          <w:b/>
          <w:bCs/>
          <w:sz w:val="28"/>
          <w:szCs w:val="28"/>
          <w:rtl/>
        </w:rPr>
      </w:pPr>
    </w:p>
    <w:p w:rsidR="007D2DDD" w:rsidRDefault="007D2DDD" w:rsidP="007D2DDD">
      <w:pPr>
        <w:jc w:val="right"/>
        <w:rPr>
          <w:rFonts w:cs="B Nazanin"/>
          <w:b/>
          <w:bCs/>
          <w:sz w:val="28"/>
          <w:szCs w:val="28"/>
          <w:rtl/>
        </w:rPr>
      </w:pPr>
    </w:p>
    <w:p w:rsidR="007D2DDD" w:rsidRPr="00605254" w:rsidRDefault="007D2DDD" w:rsidP="007D2DDD">
      <w:pPr>
        <w:jc w:val="right"/>
        <w:rPr>
          <w:rFonts w:cs="B Nazanin"/>
          <w:b/>
          <w:bCs/>
          <w:sz w:val="28"/>
          <w:szCs w:val="28"/>
          <w:rtl/>
        </w:rPr>
      </w:pPr>
    </w:p>
    <w:p w:rsidR="007D2DDD" w:rsidRPr="002E13B6" w:rsidRDefault="007D2DDD" w:rsidP="007D2DDD">
      <w:pPr>
        <w:jc w:val="right"/>
        <w:rPr>
          <w:rFonts w:cs="B Nazanin"/>
          <w:b/>
          <w:bCs/>
          <w:sz w:val="24"/>
          <w:szCs w:val="24"/>
          <w:rtl/>
        </w:rPr>
      </w:pPr>
      <w:r w:rsidRPr="002E13B6">
        <w:rPr>
          <w:rFonts w:cs="B Nazanin" w:hint="cs"/>
          <w:b/>
          <w:bCs/>
          <w:sz w:val="24"/>
          <w:szCs w:val="24"/>
          <w:rtl/>
        </w:rPr>
        <w:lastRenderedPageBreak/>
        <w:t xml:space="preserve">جدول </w:t>
      </w:r>
      <w:r w:rsidR="002E13B6" w:rsidRPr="002E13B6">
        <w:rPr>
          <w:rFonts w:cs="B Nazanin" w:hint="cs"/>
          <w:b/>
          <w:bCs/>
          <w:sz w:val="24"/>
          <w:szCs w:val="24"/>
          <w:rtl/>
        </w:rPr>
        <w:t xml:space="preserve">2- </w:t>
      </w:r>
      <w:r w:rsidRPr="002E13B6">
        <w:rPr>
          <w:rFonts w:cs="B Nazanin" w:hint="cs"/>
          <w:b/>
          <w:bCs/>
          <w:sz w:val="24"/>
          <w:szCs w:val="24"/>
          <w:rtl/>
        </w:rPr>
        <w:t>دروس اصلی :</w:t>
      </w:r>
    </w:p>
    <w:tbl>
      <w:tblPr>
        <w:bidiVisual/>
        <w:tblW w:w="9732" w:type="dxa"/>
        <w:jc w:val="center"/>
        <w:tblInd w:w="-765" w:type="dxa"/>
        <w:tblLook w:val="04A0"/>
      </w:tblPr>
      <w:tblGrid>
        <w:gridCol w:w="3315"/>
        <w:gridCol w:w="807"/>
        <w:gridCol w:w="745"/>
        <w:gridCol w:w="976"/>
        <w:gridCol w:w="2790"/>
        <w:gridCol w:w="1099"/>
      </w:tblGrid>
      <w:tr w:rsidR="002E13B6" w:rsidRPr="002E13B6" w:rsidTr="002E13B6">
        <w:trPr>
          <w:trHeight w:val="285"/>
          <w:jc w:val="center"/>
        </w:trPr>
        <w:tc>
          <w:tcPr>
            <w:tcW w:w="3378" w:type="dxa"/>
            <w:tcBorders>
              <w:top w:val="single" w:sz="4" w:space="0" w:color="111111"/>
              <w:left w:val="single" w:sz="4" w:space="0" w:color="111111"/>
              <w:bottom w:val="single" w:sz="4" w:space="0" w:color="111111"/>
              <w:right w:val="single" w:sz="4" w:space="0" w:color="111111"/>
            </w:tcBorders>
            <w:shd w:val="clear" w:color="000000" w:fill="DEE6D1"/>
            <w:vAlign w:val="center"/>
            <w:hideMark/>
          </w:tcPr>
          <w:p w:rsidR="002E13B6" w:rsidRPr="002E13B6" w:rsidRDefault="002E13B6" w:rsidP="00A31A82">
            <w:pPr>
              <w:spacing w:after="0" w:line="240" w:lineRule="auto"/>
              <w:jc w:val="center"/>
              <w:rPr>
                <w:rFonts w:ascii="Tahoma" w:eastAsia="Times New Roman" w:hAnsi="Tahoma" w:cs="B Nazanin"/>
                <w:b/>
                <w:bCs/>
                <w:color w:val="000000"/>
                <w:sz w:val="28"/>
                <w:szCs w:val="28"/>
              </w:rPr>
            </w:pPr>
            <w:r w:rsidRPr="002E13B6">
              <w:rPr>
                <w:rFonts w:ascii="Tahoma" w:eastAsia="Times New Roman" w:hAnsi="Tahoma" w:cs="B Nazanin"/>
                <w:b/>
                <w:bCs/>
                <w:color w:val="000000"/>
                <w:sz w:val="28"/>
                <w:szCs w:val="28"/>
                <w:rtl/>
              </w:rPr>
              <w:t>نام درس</w:t>
            </w:r>
          </w:p>
        </w:tc>
        <w:tc>
          <w:tcPr>
            <w:tcW w:w="737" w:type="dxa"/>
            <w:tcBorders>
              <w:top w:val="single" w:sz="4" w:space="0" w:color="111111"/>
              <w:left w:val="single" w:sz="4" w:space="0" w:color="111111"/>
              <w:bottom w:val="single" w:sz="4" w:space="0" w:color="111111"/>
              <w:right w:val="single" w:sz="4" w:space="0" w:color="111111"/>
            </w:tcBorders>
            <w:shd w:val="clear" w:color="000000" w:fill="DEE6D1"/>
            <w:vAlign w:val="center"/>
            <w:hideMark/>
          </w:tcPr>
          <w:p w:rsidR="002E13B6" w:rsidRPr="002E13B6" w:rsidRDefault="002E13B6" w:rsidP="00A31A82">
            <w:pPr>
              <w:spacing w:after="0" w:line="240" w:lineRule="auto"/>
              <w:jc w:val="center"/>
              <w:rPr>
                <w:rFonts w:ascii="Tahoma" w:eastAsia="Times New Roman" w:hAnsi="Tahoma" w:cs="B Nazanin"/>
                <w:b/>
                <w:bCs/>
                <w:color w:val="000000"/>
                <w:sz w:val="28"/>
                <w:szCs w:val="28"/>
              </w:rPr>
            </w:pPr>
            <w:r w:rsidRPr="002E13B6">
              <w:rPr>
                <w:rFonts w:ascii="Tahoma" w:eastAsia="Times New Roman" w:hAnsi="Tahoma" w:cs="B Nazanin"/>
                <w:b/>
                <w:bCs/>
                <w:color w:val="000000"/>
                <w:sz w:val="28"/>
                <w:szCs w:val="28"/>
                <w:rtl/>
              </w:rPr>
              <w:t>تئوري</w:t>
            </w:r>
          </w:p>
        </w:tc>
        <w:tc>
          <w:tcPr>
            <w:tcW w:w="681" w:type="dxa"/>
            <w:tcBorders>
              <w:top w:val="single" w:sz="4" w:space="0" w:color="111111"/>
              <w:left w:val="single" w:sz="4" w:space="0" w:color="111111"/>
              <w:bottom w:val="single" w:sz="4" w:space="0" w:color="111111"/>
              <w:right w:val="single" w:sz="4" w:space="0" w:color="111111"/>
            </w:tcBorders>
            <w:shd w:val="clear" w:color="000000" w:fill="DEE6D1"/>
            <w:vAlign w:val="center"/>
            <w:hideMark/>
          </w:tcPr>
          <w:p w:rsidR="002E13B6" w:rsidRPr="002E13B6" w:rsidRDefault="002E13B6" w:rsidP="00A31A82">
            <w:pPr>
              <w:spacing w:after="0" w:line="240" w:lineRule="auto"/>
              <w:jc w:val="center"/>
              <w:rPr>
                <w:rFonts w:ascii="Tahoma" w:eastAsia="Times New Roman" w:hAnsi="Tahoma" w:cs="B Nazanin"/>
                <w:b/>
                <w:bCs/>
                <w:color w:val="000000"/>
                <w:sz w:val="28"/>
                <w:szCs w:val="28"/>
              </w:rPr>
            </w:pPr>
            <w:r w:rsidRPr="002E13B6">
              <w:rPr>
                <w:rFonts w:ascii="Tahoma" w:eastAsia="Times New Roman" w:hAnsi="Tahoma" w:cs="B Nazanin"/>
                <w:b/>
                <w:bCs/>
                <w:color w:val="000000"/>
                <w:sz w:val="28"/>
                <w:szCs w:val="28"/>
                <w:rtl/>
              </w:rPr>
              <w:t>عملي</w:t>
            </w:r>
          </w:p>
        </w:tc>
        <w:tc>
          <w:tcPr>
            <w:tcW w:w="3827" w:type="dxa"/>
            <w:gridSpan w:val="2"/>
            <w:tcBorders>
              <w:top w:val="single" w:sz="4" w:space="0" w:color="111111"/>
              <w:left w:val="single" w:sz="4" w:space="0" w:color="111111"/>
              <w:bottom w:val="single" w:sz="4" w:space="0" w:color="111111"/>
              <w:right w:val="single" w:sz="4" w:space="0" w:color="111111"/>
            </w:tcBorders>
            <w:shd w:val="clear" w:color="000000" w:fill="DEE6D1"/>
            <w:vAlign w:val="center"/>
            <w:hideMark/>
          </w:tcPr>
          <w:p w:rsidR="002E13B6" w:rsidRPr="002E13B6" w:rsidRDefault="002E13B6" w:rsidP="00A31A82">
            <w:pPr>
              <w:spacing w:after="0" w:line="240" w:lineRule="auto"/>
              <w:jc w:val="center"/>
              <w:rPr>
                <w:rFonts w:ascii="Tahoma" w:eastAsia="Times New Roman" w:hAnsi="Tahoma" w:cs="B Nazanin"/>
                <w:b/>
                <w:bCs/>
                <w:color w:val="000000"/>
                <w:sz w:val="28"/>
                <w:szCs w:val="28"/>
              </w:rPr>
            </w:pPr>
            <w:r w:rsidRPr="002E13B6">
              <w:rPr>
                <w:rFonts w:ascii="Tahoma" w:eastAsia="Times New Roman" w:hAnsi="Tahoma" w:cs="B Nazanin"/>
                <w:b/>
                <w:bCs/>
                <w:color w:val="000000"/>
                <w:sz w:val="28"/>
                <w:szCs w:val="28"/>
                <w:rtl/>
              </w:rPr>
              <w:t>دروس پيش نياز، همنياز، متضاد و معادل</w:t>
            </w:r>
          </w:p>
        </w:tc>
        <w:tc>
          <w:tcPr>
            <w:tcW w:w="1109" w:type="dxa"/>
            <w:tcBorders>
              <w:top w:val="single" w:sz="4" w:space="0" w:color="111111"/>
              <w:left w:val="single" w:sz="4" w:space="0" w:color="111111"/>
              <w:bottom w:val="single" w:sz="4" w:space="0" w:color="111111"/>
              <w:right w:val="single" w:sz="4" w:space="0" w:color="111111"/>
            </w:tcBorders>
            <w:shd w:val="clear" w:color="000000" w:fill="DEE6D1"/>
            <w:vAlign w:val="center"/>
            <w:hideMark/>
          </w:tcPr>
          <w:p w:rsidR="002E13B6" w:rsidRPr="002E13B6" w:rsidRDefault="002E13B6" w:rsidP="00A31A82">
            <w:pPr>
              <w:spacing w:after="0" w:line="240" w:lineRule="auto"/>
              <w:jc w:val="center"/>
              <w:rPr>
                <w:rFonts w:ascii="Tahoma" w:eastAsia="Times New Roman" w:hAnsi="Tahoma" w:cs="B Nazanin"/>
                <w:b/>
                <w:bCs/>
                <w:color w:val="000000"/>
                <w:sz w:val="28"/>
                <w:szCs w:val="28"/>
              </w:rPr>
            </w:pPr>
            <w:r w:rsidRPr="002E13B6">
              <w:rPr>
                <w:rFonts w:ascii="Tahoma" w:eastAsia="Times New Roman" w:hAnsi="Tahoma" w:cs="B Nazanin"/>
                <w:b/>
                <w:bCs/>
                <w:color w:val="000000"/>
                <w:sz w:val="28"/>
                <w:szCs w:val="28"/>
                <w:rtl/>
              </w:rPr>
              <w:t>اجبار در اخذ</w:t>
            </w:r>
          </w:p>
        </w:tc>
      </w:tr>
      <w:tr w:rsidR="002E13B6" w:rsidRPr="002E13B6" w:rsidTr="002E13B6">
        <w:trPr>
          <w:trHeight w:val="567"/>
          <w:jc w:val="center"/>
        </w:trPr>
        <w:tc>
          <w:tcPr>
            <w:tcW w:w="3378"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right"/>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پديده هاي انتقال پيشرفته</w:t>
            </w:r>
          </w:p>
        </w:tc>
        <w:tc>
          <w:tcPr>
            <w:tcW w:w="737"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2</w:t>
            </w:r>
          </w:p>
        </w:tc>
        <w:tc>
          <w:tcPr>
            <w:tcW w:w="681"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0</w:t>
            </w:r>
          </w:p>
        </w:tc>
        <w:tc>
          <w:tcPr>
            <w:tcW w:w="3827" w:type="dxa"/>
            <w:gridSpan w:val="2"/>
            <w:tcBorders>
              <w:top w:val="single" w:sz="4" w:space="0" w:color="111111"/>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p>
        </w:tc>
        <w:tc>
          <w:tcPr>
            <w:tcW w:w="1109"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اجباري</w:t>
            </w:r>
          </w:p>
        </w:tc>
      </w:tr>
      <w:tr w:rsidR="002E13B6" w:rsidRPr="002E13B6" w:rsidTr="002E13B6">
        <w:trPr>
          <w:trHeight w:val="740"/>
          <w:jc w:val="center"/>
        </w:trPr>
        <w:tc>
          <w:tcPr>
            <w:tcW w:w="3378"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right"/>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تئوري فرايندهاي پيرو متالورژي</w:t>
            </w:r>
          </w:p>
        </w:tc>
        <w:tc>
          <w:tcPr>
            <w:tcW w:w="737"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2</w:t>
            </w:r>
          </w:p>
        </w:tc>
        <w:tc>
          <w:tcPr>
            <w:tcW w:w="681"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0</w:t>
            </w:r>
          </w:p>
        </w:tc>
        <w:tc>
          <w:tcPr>
            <w:tcW w:w="992" w:type="dxa"/>
            <w:tcBorders>
              <w:top w:val="nil"/>
              <w:left w:val="single" w:sz="4" w:space="0" w:color="111111"/>
              <w:bottom w:val="single" w:sz="4" w:space="0" w:color="111111"/>
              <w:right w:val="nil"/>
            </w:tcBorders>
            <w:shd w:val="clear" w:color="auto" w:fill="auto"/>
            <w:vAlign w:val="center"/>
            <w:hideMark/>
          </w:tcPr>
          <w:p w:rsidR="002E13B6" w:rsidRPr="002E13B6" w:rsidRDefault="002E13B6" w:rsidP="00A31A82">
            <w:pPr>
              <w:spacing w:after="0" w:line="240" w:lineRule="auto"/>
              <w:jc w:val="center"/>
              <w:rPr>
                <w:rFonts w:ascii="Golestan System" w:eastAsia="Times New Roman" w:hAnsi="Golestan System" w:cs="B Nazanin"/>
                <w:color w:val="000000"/>
                <w:sz w:val="28"/>
                <w:szCs w:val="28"/>
              </w:rPr>
            </w:pPr>
            <w:r w:rsidRPr="002E13B6">
              <w:rPr>
                <w:rFonts w:ascii="Golestan System" w:eastAsia="Times New Roman" w:hAnsi="Golestan System" w:cs="B Nazanin"/>
                <w:color w:val="000000"/>
                <w:sz w:val="28"/>
                <w:szCs w:val="28"/>
                <w:rtl/>
              </w:rPr>
              <w:t>هم نياز</w:t>
            </w:r>
          </w:p>
        </w:tc>
        <w:tc>
          <w:tcPr>
            <w:tcW w:w="2835" w:type="dxa"/>
            <w:tcBorders>
              <w:top w:val="nil"/>
              <w:left w:val="nil"/>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Golestan System" w:eastAsia="Times New Roman" w:hAnsi="Golestan System" w:cs="B Nazanin"/>
                <w:color w:val="000000"/>
                <w:sz w:val="28"/>
                <w:szCs w:val="28"/>
              </w:rPr>
            </w:pPr>
            <w:r w:rsidRPr="002E13B6">
              <w:rPr>
                <w:rFonts w:ascii="Golestan System" w:eastAsia="Times New Roman" w:hAnsi="Golestan System" w:cs="B Nazanin"/>
                <w:color w:val="000000"/>
                <w:sz w:val="28"/>
                <w:szCs w:val="28"/>
                <w:rtl/>
              </w:rPr>
              <w:t>سينتيك پيشرفته مواد, ترموديناميك پيشرفته مواد</w:t>
            </w:r>
          </w:p>
        </w:tc>
        <w:tc>
          <w:tcPr>
            <w:tcW w:w="1109"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اجباري</w:t>
            </w:r>
          </w:p>
        </w:tc>
      </w:tr>
      <w:tr w:rsidR="002E13B6" w:rsidRPr="002E13B6" w:rsidTr="002E13B6">
        <w:trPr>
          <w:trHeight w:val="822"/>
          <w:jc w:val="center"/>
        </w:trPr>
        <w:tc>
          <w:tcPr>
            <w:tcW w:w="3378"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right"/>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تئوري فرايندهاي هيدرومتالورژي</w:t>
            </w:r>
          </w:p>
        </w:tc>
        <w:tc>
          <w:tcPr>
            <w:tcW w:w="737"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2</w:t>
            </w:r>
          </w:p>
        </w:tc>
        <w:tc>
          <w:tcPr>
            <w:tcW w:w="681"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0</w:t>
            </w:r>
          </w:p>
        </w:tc>
        <w:tc>
          <w:tcPr>
            <w:tcW w:w="992" w:type="dxa"/>
            <w:tcBorders>
              <w:top w:val="nil"/>
              <w:left w:val="single" w:sz="4" w:space="0" w:color="111111"/>
              <w:bottom w:val="single" w:sz="4" w:space="0" w:color="111111"/>
              <w:right w:val="nil"/>
            </w:tcBorders>
            <w:shd w:val="clear" w:color="auto" w:fill="auto"/>
            <w:vAlign w:val="center"/>
            <w:hideMark/>
          </w:tcPr>
          <w:p w:rsidR="002E13B6" w:rsidRPr="002E13B6" w:rsidRDefault="002E13B6" w:rsidP="00A31A82">
            <w:pPr>
              <w:spacing w:after="0" w:line="240" w:lineRule="auto"/>
              <w:jc w:val="center"/>
              <w:rPr>
                <w:rFonts w:ascii="Golestan System" w:eastAsia="Times New Roman" w:hAnsi="Golestan System" w:cs="B Nazanin"/>
                <w:color w:val="000000"/>
                <w:sz w:val="28"/>
                <w:szCs w:val="28"/>
              </w:rPr>
            </w:pPr>
            <w:r w:rsidRPr="002E13B6">
              <w:rPr>
                <w:rFonts w:ascii="Golestan System" w:eastAsia="Times New Roman" w:hAnsi="Golestan System" w:cs="B Nazanin"/>
                <w:color w:val="000000"/>
                <w:sz w:val="28"/>
                <w:szCs w:val="28"/>
                <w:rtl/>
              </w:rPr>
              <w:t>هم نياز</w:t>
            </w:r>
          </w:p>
        </w:tc>
        <w:tc>
          <w:tcPr>
            <w:tcW w:w="2835" w:type="dxa"/>
            <w:tcBorders>
              <w:top w:val="nil"/>
              <w:left w:val="nil"/>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Golestan System" w:eastAsia="Times New Roman" w:hAnsi="Golestan System" w:cs="B Nazanin"/>
                <w:color w:val="000000"/>
                <w:sz w:val="28"/>
                <w:szCs w:val="28"/>
              </w:rPr>
            </w:pPr>
            <w:r w:rsidRPr="002E13B6">
              <w:rPr>
                <w:rFonts w:ascii="Golestan System" w:eastAsia="Times New Roman" w:hAnsi="Golestan System" w:cs="B Nazanin"/>
                <w:color w:val="000000"/>
                <w:sz w:val="28"/>
                <w:szCs w:val="28"/>
                <w:rtl/>
              </w:rPr>
              <w:t>سينتيك پيشرفته مواد, ترموديناميك پيشرفته مواد</w:t>
            </w:r>
          </w:p>
        </w:tc>
        <w:tc>
          <w:tcPr>
            <w:tcW w:w="1109"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اجباري</w:t>
            </w:r>
          </w:p>
        </w:tc>
      </w:tr>
      <w:tr w:rsidR="002E13B6" w:rsidRPr="002E13B6" w:rsidTr="002E13B6">
        <w:trPr>
          <w:trHeight w:val="675"/>
          <w:jc w:val="center"/>
        </w:trPr>
        <w:tc>
          <w:tcPr>
            <w:tcW w:w="3378" w:type="dxa"/>
            <w:tcBorders>
              <w:top w:val="single" w:sz="4" w:space="0" w:color="auto"/>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right"/>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الكترومتالورژي</w:t>
            </w:r>
          </w:p>
        </w:tc>
        <w:tc>
          <w:tcPr>
            <w:tcW w:w="737" w:type="dxa"/>
            <w:tcBorders>
              <w:top w:val="single" w:sz="4" w:space="0" w:color="auto"/>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2</w:t>
            </w:r>
          </w:p>
        </w:tc>
        <w:tc>
          <w:tcPr>
            <w:tcW w:w="681" w:type="dxa"/>
            <w:tcBorders>
              <w:top w:val="single" w:sz="4" w:space="0" w:color="auto"/>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0</w:t>
            </w:r>
          </w:p>
        </w:tc>
        <w:tc>
          <w:tcPr>
            <w:tcW w:w="992" w:type="dxa"/>
            <w:tcBorders>
              <w:top w:val="single" w:sz="4" w:space="0" w:color="auto"/>
              <w:left w:val="single" w:sz="4" w:space="0" w:color="111111"/>
              <w:bottom w:val="single" w:sz="4" w:space="0" w:color="111111"/>
              <w:right w:val="nil"/>
            </w:tcBorders>
            <w:shd w:val="clear" w:color="auto" w:fill="auto"/>
            <w:vAlign w:val="center"/>
            <w:hideMark/>
          </w:tcPr>
          <w:p w:rsidR="002E13B6" w:rsidRPr="002E13B6" w:rsidRDefault="002E13B6" w:rsidP="00A31A82">
            <w:pPr>
              <w:spacing w:after="0" w:line="240" w:lineRule="auto"/>
              <w:jc w:val="center"/>
              <w:rPr>
                <w:rFonts w:ascii="Golestan System" w:eastAsia="Times New Roman" w:hAnsi="Golestan System" w:cs="B Nazanin"/>
                <w:color w:val="000000"/>
                <w:sz w:val="28"/>
                <w:szCs w:val="28"/>
              </w:rPr>
            </w:pPr>
            <w:r w:rsidRPr="002E13B6">
              <w:rPr>
                <w:rFonts w:ascii="Golestan System" w:eastAsia="Times New Roman" w:hAnsi="Golestan System" w:cs="B Nazanin"/>
                <w:color w:val="000000"/>
                <w:sz w:val="28"/>
                <w:szCs w:val="28"/>
                <w:rtl/>
              </w:rPr>
              <w:t>هم نياز</w:t>
            </w:r>
          </w:p>
        </w:tc>
        <w:tc>
          <w:tcPr>
            <w:tcW w:w="2835" w:type="dxa"/>
            <w:tcBorders>
              <w:top w:val="single" w:sz="4" w:space="0" w:color="auto"/>
              <w:left w:val="nil"/>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Golestan System" w:eastAsia="Times New Roman" w:hAnsi="Golestan System" w:cs="B Nazanin"/>
                <w:color w:val="000000"/>
                <w:sz w:val="28"/>
                <w:szCs w:val="28"/>
              </w:rPr>
            </w:pPr>
            <w:r w:rsidRPr="002E13B6">
              <w:rPr>
                <w:rFonts w:ascii="Golestan System" w:eastAsia="Times New Roman" w:hAnsi="Golestan System" w:cs="B Nazanin"/>
                <w:color w:val="000000"/>
                <w:sz w:val="28"/>
                <w:szCs w:val="28"/>
                <w:rtl/>
              </w:rPr>
              <w:t>ترموديناميك پيشرفته مواد</w:t>
            </w:r>
          </w:p>
        </w:tc>
        <w:tc>
          <w:tcPr>
            <w:tcW w:w="1109" w:type="dxa"/>
            <w:tcBorders>
              <w:top w:val="single" w:sz="4" w:space="0" w:color="auto"/>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اجباري</w:t>
            </w:r>
          </w:p>
        </w:tc>
      </w:tr>
      <w:tr w:rsidR="002E13B6" w:rsidRPr="002E13B6" w:rsidTr="002E13B6">
        <w:trPr>
          <w:trHeight w:val="567"/>
          <w:jc w:val="center"/>
        </w:trPr>
        <w:tc>
          <w:tcPr>
            <w:tcW w:w="3378"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right"/>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سينتيك پيشرفته مواد</w:t>
            </w:r>
          </w:p>
        </w:tc>
        <w:tc>
          <w:tcPr>
            <w:tcW w:w="737"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2</w:t>
            </w:r>
          </w:p>
        </w:tc>
        <w:tc>
          <w:tcPr>
            <w:tcW w:w="681"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0</w:t>
            </w:r>
          </w:p>
        </w:tc>
        <w:tc>
          <w:tcPr>
            <w:tcW w:w="3827" w:type="dxa"/>
            <w:gridSpan w:val="2"/>
            <w:tcBorders>
              <w:top w:val="single" w:sz="4" w:space="0" w:color="111111"/>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p>
        </w:tc>
        <w:tc>
          <w:tcPr>
            <w:tcW w:w="1109"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اجباري</w:t>
            </w:r>
          </w:p>
        </w:tc>
      </w:tr>
      <w:tr w:rsidR="002E13B6" w:rsidRPr="002E13B6" w:rsidTr="002E13B6">
        <w:trPr>
          <w:trHeight w:val="1281"/>
          <w:jc w:val="center"/>
        </w:trPr>
        <w:tc>
          <w:tcPr>
            <w:tcW w:w="3378"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right"/>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آزمايشگاه فرايندهاي متالورژي</w:t>
            </w:r>
          </w:p>
        </w:tc>
        <w:tc>
          <w:tcPr>
            <w:tcW w:w="737"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0</w:t>
            </w:r>
          </w:p>
        </w:tc>
        <w:tc>
          <w:tcPr>
            <w:tcW w:w="681"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1</w:t>
            </w:r>
          </w:p>
        </w:tc>
        <w:tc>
          <w:tcPr>
            <w:tcW w:w="992" w:type="dxa"/>
            <w:tcBorders>
              <w:top w:val="nil"/>
              <w:left w:val="single" w:sz="4" w:space="0" w:color="111111"/>
              <w:bottom w:val="single" w:sz="4" w:space="0" w:color="111111"/>
              <w:right w:val="nil"/>
            </w:tcBorders>
            <w:shd w:val="clear" w:color="auto" w:fill="auto"/>
            <w:vAlign w:val="center"/>
            <w:hideMark/>
          </w:tcPr>
          <w:p w:rsidR="002E13B6" w:rsidRPr="002E13B6" w:rsidRDefault="002E13B6" w:rsidP="00A31A82">
            <w:pPr>
              <w:spacing w:after="0" w:line="240" w:lineRule="auto"/>
              <w:jc w:val="center"/>
              <w:rPr>
                <w:rFonts w:ascii="Golestan System" w:eastAsia="Times New Roman" w:hAnsi="Golestan System" w:cs="B Nazanin"/>
                <w:color w:val="000000"/>
                <w:sz w:val="28"/>
                <w:szCs w:val="28"/>
              </w:rPr>
            </w:pPr>
            <w:r w:rsidRPr="002E13B6">
              <w:rPr>
                <w:rFonts w:ascii="Golestan System" w:eastAsia="Times New Roman" w:hAnsi="Golestan System" w:cs="B Nazanin"/>
                <w:color w:val="000000"/>
                <w:sz w:val="28"/>
                <w:szCs w:val="28"/>
                <w:rtl/>
              </w:rPr>
              <w:t>هم نياز</w:t>
            </w:r>
          </w:p>
        </w:tc>
        <w:tc>
          <w:tcPr>
            <w:tcW w:w="2835" w:type="dxa"/>
            <w:tcBorders>
              <w:top w:val="nil"/>
              <w:left w:val="nil"/>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Golestan System" w:eastAsia="Times New Roman" w:hAnsi="Golestan System" w:cs="B Nazanin"/>
                <w:color w:val="000000"/>
                <w:sz w:val="28"/>
                <w:szCs w:val="28"/>
              </w:rPr>
            </w:pPr>
            <w:r w:rsidRPr="002E13B6">
              <w:rPr>
                <w:rFonts w:ascii="Golestan System" w:eastAsia="Times New Roman" w:hAnsi="Golestan System" w:cs="B Nazanin"/>
                <w:color w:val="000000"/>
                <w:sz w:val="28"/>
                <w:szCs w:val="28"/>
                <w:rtl/>
              </w:rPr>
              <w:t>تئوري فرايندهاي پيرو متالورژي, تئوري فرايندهاي هيدرومتالورژي</w:t>
            </w:r>
          </w:p>
        </w:tc>
        <w:tc>
          <w:tcPr>
            <w:tcW w:w="1109"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اجباري</w:t>
            </w:r>
          </w:p>
        </w:tc>
      </w:tr>
      <w:tr w:rsidR="002E13B6" w:rsidRPr="002E13B6" w:rsidTr="002E13B6">
        <w:trPr>
          <w:trHeight w:val="567"/>
          <w:jc w:val="center"/>
        </w:trPr>
        <w:tc>
          <w:tcPr>
            <w:tcW w:w="3378"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right"/>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ترموديناميك پيشرفته مواد</w:t>
            </w:r>
          </w:p>
        </w:tc>
        <w:tc>
          <w:tcPr>
            <w:tcW w:w="737"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2</w:t>
            </w:r>
          </w:p>
        </w:tc>
        <w:tc>
          <w:tcPr>
            <w:tcW w:w="681"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0</w:t>
            </w:r>
          </w:p>
        </w:tc>
        <w:tc>
          <w:tcPr>
            <w:tcW w:w="3827" w:type="dxa"/>
            <w:gridSpan w:val="2"/>
            <w:tcBorders>
              <w:top w:val="single" w:sz="4" w:space="0" w:color="111111"/>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p>
        </w:tc>
        <w:tc>
          <w:tcPr>
            <w:tcW w:w="1109"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اجباري</w:t>
            </w:r>
          </w:p>
        </w:tc>
      </w:tr>
    </w:tbl>
    <w:p w:rsidR="002E13B6" w:rsidRDefault="002E13B6" w:rsidP="007D2DDD">
      <w:pPr>
        <w:jc w:val="right"/>
        <w:rPr>
          <w:rFonts w:cs="B Nazanin" w:hint="cs"/>
          <w:b/>
          <w:bCs/>
          <w:sz w:val="28"/>
          <w:szCs w:val="28"/>
          <w:rtl/>
          <w:lang w:bidi="fa-IR"/>
        </w:rPr>
      </w:pPr>
    </w:p>
    <w:p w:rsidR="007D2DDD" w:rsidRPr="002E13B6" w:rsidRDefault="007D2DDD" w:rsidP="007D2DDD">
      <w:pPr>
        <w:jc w:val="right"/>
        <w:rPr>
          <w:rFonts w:cs="B Nazanin"/>
          <w:b/>
          <w:bCs/>
          <w:sz w:val="24"/>
          <w:szCs w:val="24"/>
          <w:lang w:bidi="fa-IR"/>
        </w:rPr>
      </w:pPr>
      <w:r w:rsidRPr="002E13B6">
        <w:rPr>
          <w:rFonts w:cs="B Nazanin" w:hint="cs"/>
          <w:b/>
          <w:bCs/>
          <w:sz w:val="24"/>
          <w:szCs w:val="24"/>
          <w:rtl/>
        </w:rPr>
        <w:t xml:space="preserve">جدول </w:t>
      </w:r>
      <w:r w:rsidR="002E13B6" w:rsidRPr="002E13B6">
        <w:rPr>
          <w:rFonts w:cs="B Nazanin" w:hint="cs"/>
          <w:b/>
          <w:bCs/>
          <w:sz w:val="24"/>
          <w:szCs w:val="24"/>
          <w:rtl/>
        </w:rPr>
        <w:t xml:space="preserve">3- </w:t>
      </w:r>
      <w:r w:rsidRPr="002E13B6">
        <w:rPr>
          <w:rFonts w:cs="B Nazanin" w:hint="cs"/>
          <w:b/>
          <w:bCs/>
          <w:sz w:val="24"/>
          <w:szCs w:val="24"/>
          <w:rtl/>
        </w:rPr>
        <w:t>دروس اختیاری :</w:t>
      </w:r>
    </w:p>
    <w:tbl>
      <w:tblPr>
        <w:bidiVisual/>
        <w:tblW w:w="10144" w:type="dxa"/>
        <w:jc w:val="center"/>
        <w:tblInd w:w="-1024" w:type="dxa"/>
        <w:tblLook w:val="04A0"/>
      </w:tblPr>
      <w:tblGrid>
        <w:gridCol w:w="3564"/>
        <w:gridCol w:w="807"/>
        <w:gridCol w:w="745"/>
        <w:gridCol w:w="1132"/>
        <w:gridCol w:w="2787"/>
        <w:gridCol w:w="1109"/>
      </w:tblGrid>
      <w:tr w:rsidR="002E13B6" w:rsidRPr="002E13B6" w:rsidTr="002E13B6">
        <w:trPr>
          <w:trHeight w:val="20"/>
          <w:jc w:val="center"/>
        </w:trPr>
        <w:tc>
          <w:tcPr>
            <w:tcW w:w="3564" w:type="dxa"/>
            <w:tcBorders>
              <w:top w:val="single" w:sz="4" w:space="0" w:color="111111"/>
              <w:left w:val="single" w:sz="4" w:space="0" w:color="111111"/>
              <w:bottom w:val="single" w:sz="4" w:space="0" w:color="111111"/>
              <w:right w:val="single" w:sz="4" w:space="0" w:color="111111"/>
            </w:tcBorders>
            <w:shd w:val="clear" w:color="000000" w:fill="DEE6D1"/>
            <w:vAlign w:val="center"/>
            <w:hideMark/>
          </w:tcPr>
          <w:p w:rsidR="002E13B6" w:rsidRPr="002E13B6" w:rsidRDefault="002E13B6" w:rsidP="00A31A82">
            <w:pPr>
              <w:spacing w:after="0" w:line="240" w:lineRule="auto"/>
              <w:jc w:val="center"/>
              <w:rPr>
                <w:rFonts w:ascii="Tahoma" w:eastAsia="Times New Roman" w:hAnsi="Tahoma" w:cs="B Nazanin"/>
                <w:b/>
                <w:bCs/>
                <w:color w:val="000000"/>
                <w:sz w:val="28"/>
                <w:szCs w:val="28"/>
              </w:rPr>
            </w:pPr>
            <w:r w:rsidRPr="002E13B6">
              <w:rPr>
                <w:rFonts w:ascii="Tahoma" w:eastAsia="Times New Roman" w:hAnsi="Tahoma" w:cs="B Nazanin"/>
                <w:b/>
                <w:bCs/>
                <w:color w:val="000000"/>
                <w:sz w:val="28"/>
                <w:szCs w:val="28"/>
                <w:rtl/>
              </w:rPr>
              <w:t>نام درس</w:t>
            </w:r>
          </w:p>
        </w:tc>
        <w:tc>
          <w:tcPr>
            <w:tcW w:w="807" w:type="dxa"/>
            <w:tcBorders>
              <w:top w:val="single" w:sz="4" w:space="0" w:color="111111"/>
              <w:left w:val="single" w:sz="4" w:space="0" w:color="111111"/>
              <w:bottom w:val="single" w:sz="4" w:space="0" w:color="111111"/>
              <w:right w:val="single" w:sz="4" w:space="0" w:color="111111"/>
            </w:tcBorders>
            <w:shd w:val="clear" w:color="000000" w:fill="DEE6D1"/>
            <w:vAlign w:val="center"/>
            <w:hideMark/>
          </w:tcPr>
          <w:p w:rsidR="002E13B6" w:rsidRPr="002E13B6" w:rsidRDefault="002E13B6" w:rsidP="00A31A82">
            <w:pPr>
              <w:spacing w:after="0" w:line="240" w:lineRule="auto"/>
              <w:jc w:val="center"/>
              <w:rPr>
                <w:rFonts w:ascii="Tahoma" w:eastAsia="Times New Roman" w:hAnsi="Tahoma" w:cs="B Nazanin"/>
                <w:b/>
                <w:bCs/>
                <w:color w:val="000000"/>
                <w:sz w:val="28"/>
                <w:szCs w:val="28"/>
              </w:rPr>
            </w:pPr>
            <w:r w:rsidRPr="002E13B6">
              <w:rPr>
                <w:rFonts w:ascii="Tahoma" w:eastAsia="Times New Roman" w:hAnsi="Tahoma" w:cs="B Nazanin"/>
                <w:b/>
                <w:bCs/>
                <w:color w:val="000000"/>
                <w:sz w:val="28"/>
                <w:szCs w:val="28"/>
                <w:rtl/>
              </w:rPr>
              <w:t>تئوري</w:t>
            </w:r>
          </w:p>
        </w:tc>
        <w:tc>
          <w:tcPr>
            <w:tcW w:w="745" w:type="dxa"/>
            <w:tcBorders>
              <w:top w:val="single" w:sz="4" w:space="0" w:color="111111"/>
              <w:left w:val="single" w:sz="4" w:space="0" w:color="111111"/>
              <w:bottom w:val="single" w:sz="4" w:space="0" w:color="111111"/>
              <w:right w:val="single" w:sz="4" w:space="0" w:color="111111"/>
            </w:tcBorders>
            <w:shd w:val="clear" w:color="000000" w:fill="DEE6D1"/>
            <w:vAlign w:val="center"/>
            <w:hideMark/>
          </w:tcPr>
          <w:p w:rsidR="002E13B6" w:rsidRPr="002E13B6" w:rsidRDefault="002E13B6" w:rsidP="00A31A82">
            <w:pPr>
              <w:spacing w:after="0" w:line="240" w:lineRule="auto"/>
              <w:jc w:val="center"/>
              <w:rPr>
                <w:rFonts w:ascii="Tahoma" w:eastAsia="Times New Roman" w:hAnsi="Tahoma" w:cs="B Nazanin"/>
                <w:b/>
                <w:bCs/>
                <w:color w:val="000000"/>
                <w:sz w:val="28"/>
                <w:szCs w:val="28"/>
              </w:rPr>
            </w:pPr>
            <w:r w:rsidRPr="002E13B6">
              <w:rPr>
                <w:rFonts w:ascii="Tahoma" w:eastAsia="Times New Roman" w:hAnsi="Tahoma" w:cs="B Nazanin"/>
                <w:b/>
                <w:bCs/>
                <w:color w:val="000000"/>
                <w:sz w:val="28"/>
                <w:szCs w:val="28"/>
                <w:rtl/>
              </w:rPr>
              <w:t>عملي</w:t>
            </w:r>
          </w:p>
        </w:tc>
        <w:tc>
          <w:tcPr>
            <w:tcW w:w="3919" w:type="dxa"/>
            <w:gridSpan w:val="2"/>
            <w:tcBorders>
              <w:top w:val="single" w:sz="4" w:space="0" w:color="111111"/>
              <w:left w:val="single" w:sz="4" w:space="0" w:color="111111"/>
              <w:bottom w:val="single" w:sz="4" w:space="0" w:color="111111"/>
              <w:right w:val="single" w:sz="4" w:space="0" w:color="111111"/>
            </w:tcBorders>
            <w:shd w:val="clear" w:color="000000" w:fill="DEE6D1"/>
            <w:vAlign w:val="center"/>
            <w:hideMark/>
          </w:tcPr>
          <w:p w:rsidR="002E13B6" w:rsidRPr="002E13B6" w:rsidRDefault="002E13B6" w:rsidP="00A31A82">
            <w:pPr>
              <w:spacing w:after="0" w:line="240" w:lineRule="auto"/>
              <w:jc w:val="center"/>
              <w:rPr>
                <w:rFonts w:ascii="Tahoma" w:eastAsia="Times New Roman" w:hAnsi="Tahoma" w:cs="B Nazanin"/>
                <w:b/>
                <w:bCs/>
                <w:color w:val="000000"/>
                <w:sz w:val="28"/>
                <w:szCs w:val="28"/>
              </w:rPr>
            </w:pPr>
            <w:r w:rsidRPr="002E13B6">
              <w:rPr>
                <w:rFonts w:ascii="Tahoma" w:eastAsia="Times New Roman" w:hAnsi="Tahoma" w:cs="B Nazanin"/>
                <w:b/>
                <w:bCs/>
                <w:color w:val="000000"/>
                <w:sz w:val="28"/>
                <w:szCs w:val="28"/>
                <w:rtl/>
              </w:rPr>
              <w:t>دروس پيش نياز، همنياز، متضاد و معادل</w:t>
            </w:r>
          </w:p>
        </w:tc>
        <w:tc>
          <w:tcPr>
            <w:tcW w:w="1109" w:type="dxa"/>
            <w:tcBorders>
              <w:top w:val="single" w:sz="4" w:space="0" w:color="111111"/>
              <w:left w:val="single" w:sz="4" w:space="0" w:color="111111"/>
              <w:bottom w:val="single" w:sz="4" w:space="0" w:color="111111"/>
              <w:right w:val="single" w:sz="4" w:space="0" w:color="111111"/>
            </w:tcBorders>
            <w:shd w:val="clear" w:color="000000" w:fill="DEE6D1"/>
            <w:vAlign w:val="center"/>
            <w:hideMark/>
          </w:tcPr>
          <w:p w:rsidR="002E13B6" w:rsidRPr="002E13B6" w:rsidRDefault="002E13B6" w:rsidP="00A31A82">
            <w:pPr>
              <w:spacing w:after="0" w:line="240" w:lineRule="auto"/>
              <w:jc w:val="center"/>
              <w:rPr>
                <w:rFonts w:ascii="Tahoma" w:eastAsia="Times New Roman" w:hAnsi="Tahoma" w:cs="B Nazanin"/>
                <w:b/>
                <w:bCs/>
                <w:color w:val="000000"/>
                <w:sz w:val="28"/>
                <w:szCs w:val="28"/>
              </w:rPr>
            </w:pPr>
            <w:r w:rsidRPr="002E13B6">
              <w:rPr>
                <w:rFonts w:ascii="Tahoma" w:eastAsia="Times New Roman" w:hAnsi="Tahoma" w:cs="B Nazanin"/>
                <w:b/>
                <w:bCs/>
                <w:color w:val="000000"/>
                <w:sz w:val="28"/>
                <w:szCs w:val="28"/>
                <w:rtl/>
              </w:rPr>
              <w:t>اجبار در اخذ</w:t>
            </w:r>
          </w:p>
        </w:tc>
      </w:tr>
      <w:tr w:rsidR="002E13B6" w:rsidRPr="002E13B6" w:rsidTr="002E13B6">
        <w:trPr>
          <w:trHeight w:val="624"/>
          <w:jc w:val="center"/>
        </w:trPr>
        <w:tc>
          <w:tcPr>
            <w:tcW w:w="3564"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right"/>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رياضيات مهندسي پيشرفته</w:t>
            </w:r>
          </w:p>
        </w:tc>
        <w:tc>
          <w:tcPr>
            <w:tcW w:w="807"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3</w:t>
            </w:r>
          </w:p>
        </w:tc>
        <w:tc>
          <w:tcPr>
            <w:tcW w:w="745"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0</w:t>
            </w:r>
          </w:p>
        </w:tc>
        <w:tc>
          <w:tcPr>
            <w:tcW w:w="1132" w:type="dxa"/>
            <w:tcBorders>
              <w:top w:val="nil"/>
              <w:left w:val="single" w:sz="4" w:space="0" w:color="111111"/>
              <w:bottom w:val="single" w:sz="4" w:space="0" w:color="111111"/>
              <w:right w:val="nil"/>
            </w:tcBorders>
            <w:shd w:val="clear" w:color="auto" w:fill="auto"/>
            <w:vAlign w:val="center"/>
            <w:hideMark/>
          </w:tcPr>
          <w:p w:rsidR="002E13B6" w:rsidRPr="002E13B6" w:rsidRDefault="002E13B6" w:rsidP="00A31A82">
            <w:pPr>
              <w:spacing w:after="0" w:line="240" w:lineRule="auto"/>
              <w:jc w:val="center"/>
              <w:rPr>
                <w:rFonts w:ascii="Golestan System" w:eastAsia="Times New Roman" w:hAnsi="Golestan System" w:cs="B Nazanin"/>
                <w:color w:val="000000"/>
                <w:sz w:val="28"/>
                <w:szCs w:val="28"/>
              </w:rPr>
            </w:pPr>
          </w:p>
        </w:tc>
        <w:tc>
          <w:tcPr>
            <w:tcW w:w="2787" w:type="dxa"/>
            <w:tcBorders>
              <w:top w:val="nil"/>
              <w:left w:val="nil"/>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Golestan System" w:eastAsia="Times New Roman" w:hAnsi="Golestan System" w:cs="B Nazanin"/>
                <w:color w:val="000000"/>
                <w:sz w:val="28"/>
                <w:szCs w:val="28"/>
              </w:rPr>
            </w:pPr>
          </w:p>
        </w:tc>
        <w:tc>
          <w:tcPr>
            <w:tcW w:w="1109"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غيراجباري</w:t>
            </w:r>
          </w:p>
        </w:tc>
      </w:tr>
      <w:tr w:rsidR="002E13B6" w:rsidRPr="002E13B6" w:rsidTr="002E13B6">
        <w:trPr>
          <w:trHeight w:val="624"/>
          <w:jc w:val="center"/>
        </w:trPr>
        <w:tc>
          <w:tcPr>
            <w:tcW w:w="3564"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right"/>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كاربردروشهاي آماري در فراوري مواد</w:t>
            </w:r>
          </w:p>
        </w:tc>
        <w:tc>
          <w:tcPr>
            <w:tcW w:w="807"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2</w:t>
            </w:r>
          </w:p>
        </w:tc>
        <w:tc>
          <w:tcPr>
            <w:tcW w:w="745"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0</w:t>
            </w:r>
          </w:p>
        </w:tc>
        <w:tc>
          <w:tcPr>
            <w:tcW w:w="3919" w:type="dxa"/>
            <w:gridSpan w:val="2"/>
            <w:tcBorders>
              <w:top w:val="single" w:sz="4" w:space="0" w:color="111111"/>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p>
        </w:tc>
        <w:tc>
          <w:tcPr>
            <w:tcW w:w="1109"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غيراجباري</w:t>
            </w:r>
          </w:p>
        </w:tc>
      </w:tr>
      <w:tr w:rsidR="002E13B6" w:rsidRPr="002E13B6" w:rsidTr="002E13B6">
        <w:trPr>
          <w:trHeight w:val="624"/>
          <w:jc w:val="center"/>
        </w:trPr>
        <w:tc>
          <w:tcPr>
            <w:tcW w:w="3564"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right"/>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روشهاي نوين شناسائي وآناليز مواد</w:t>
            </w:r>
          </w:p>
        </w:tc>
        <w:tc>
          <w:tcPr>
            <w:tcW w:w="807"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2</w:t>
            </w:r>
          </w:p>
        </w:tc>
        <w:tc>
          <w:tcPr>
            <w:tcW w:w="745"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0</w:t>
            </w:r>
          </w:p>
        </w:tc>
        <w:tc>
          <w:tcPr>
            <w:tcW w:w="3919" w:type="dxa"/>
            <w:gridSpan w:val="2"/>
            <w:tcBorders>
              <w:top w:val="single" w:sz="4" w:space="0" w:color="111111"/>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p>
        </w:tc>
        <w:tc>
          <w:tcPr>
            <w:tcW w:w="1109"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غيراجباري</w:t>
            </w:r>
          </w:p>
        </w:tc>
      </w:tr>
      <w:tr w:rsidR="002E13B6" w:rsidRPr="002E13B6" w:rsidTr="002E13B6">
        <w:trPr>
          <w:trHeight w:val="624"/>
          <w:jc w:val="center"/>
        </w:trPr>
        <w:tc>
          <w:tcPr>
            <w:tcW w:w="3564"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right"/>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ملاحظات زيست محيطي وبازيافت مواد</w:t>
            </w:r>
          </w:p>
        </w:tc>
        <w:tc>
          <w:tcPr>
            <w:tcW w:w="807"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2</w:t>
            </w:r>
          </w:p>
        </w:tc>
        <w:tc>
          <w:tcPr>
            <w:tcW w:w="745"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0</w:t>
            </w:r>
          </w:p>
        </w:tc>
        <w:tc>
          <w:tcPr>
            <w:tcW w:w="3919" w:type="dxa"/>
            <w:gridSpan w:val="2"/>
            <w:tcBorders>
              <w:top w:val="single" w:sz="4" w:space="0" w:color="111111"/>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p>
        </w:tc>
        <w:tc>
          <w:tcPr>
            <w:tcW w:w="1109"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غيراجباري</w:t>
            </w:r>
          </w:p>
        </w:tc>
      </w:tr>
      <w:tr w:rsidR="002E13B6" w:rsidRPr="002E13B6" w:rsidTr="002E13B6">
        <w:trPr>
          <w:trHeight w:val="20"/>
          <w:jc w:val="center"/>
        </w:trPr>
        <w:tc>
          <w:tcPr>
            <w:tcW w:w="3564" w:type="dxa"/>
            <w:vMerge w:val="restart"/>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right"/>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روشهاي نوين فراوري و توليدمواد</w:t>
            </w:r>
          </w:p>
        </w:tc>
        <w:tc>
          <w:tcPr>
            <w:tcW w:w="807" w:type="dxa"/>
            <w:vMerge w:val="restart"/>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2</w:t>
            </w:r>
          </w:p>
        </w:tc>
        <w:tc>
          <w:tcPr>
            <w:tcW w:w="745" w:type="dxa"/>
            <w:vMerge w:val="restart"/>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0</w:t>
            </w:r>
          </w:p>
        </w:tc>
        <w:tc>
          <w:tcPr>
            <w:tcW w:w="1132" w:type="dxa"/>
            <w:tcBorders>
              <w:top w:val="nil"/>
              <w:left w:val="single" w:sz="4" w:space="0" w:color="111111"/>
              <w:bottom w:val="nil"/>
              <w:right w:val="nil"/>
            </w:tcBorders>
            <w:shd w:val="clear" w:color="auto" w:fill="auto"/>
            <w:vAlign w:val="center"/>
            <w:hideMark/>
          </w:tcPr>
          <w:p w:rsidR="002E13B6" w:rsidRPr="002E13B6" w:rsidRDefault="002E13B6" w:rsidP="00A31A82">
            <w:pPr>
              <w:spacing w:after="0" w:line="240" w:lineRule="auto"/>
              <w:jc w:val="center"/>
              <w:rPr>
                <w:rFonts w:ascii="Golestan System" w:eastAsia="Times New Roman" w:hAnsi="Golestan System" w:cs="B Nazanin"/>
                <w:color w:val="000000"/>
                <w:sz w:val="28"/>
                <w:szCs w:val="28"/>
              </w:rPr>
            </w:pPr>
            <w:r w:rsidRPr="002E13B6">
              <w:rPr>
                <w:rFonts w:ascii="Golestan System" w:eastAsia="Times New Roman" w:hAnsi="Golestan System" w:cs="B Nazanin"/>
                <w:color w:val="000000"/>
                <w:sz w:val="28"/>
                <w:szCs w:val="28"/>
                <w:rtl/>
              </w:rPr>
              <w:t>هم نياز</w:t>
            </w:r>
          </w:p>
        </w:tc>
        <w:tc>
          <w:tcPr>
            <w:tcW w:w="2787" w:type="dxa"/>
            <w:tcBorders>
              <w:top w:val="nil"/>
              <w:left w:val="nil"/>
              <w:bottom w:val="nil"/>
              <w:right w:val="single" w:sz="4" w:space="0" w:color="111111"/>
            </w:tcBorders>
            <w:shd w:val="clear" w:color="auto" w:fill="auto"/>
            <w:vAlign w:val="center"/>
            <w:hideMark/>
          </w:tcPr>
          <w:p w:rsidR="002E13B6" w:rsidRPr="002E13B6" w:rsidRDefault="002E13B6" w:rsidP="00A31A82">
            <w:pPr>
              <w:spacing w:after="0" w:line="240" w:lineRule="auto"/>
              <w:jc w:val="center"/>
              <w:rPr>
                <w:rFonts w:ascii="Golestan System" w:eastAsia="Times New Roman" w:hAnsi="Golestan System" w:cs="B Nazanin"/>
                <w:color w:val="000000"/>
                <w:sz w:val="28"/>
                <w:szCs w:val="28"/>
              </w:rPr>
            </w:pPr>
            <w:r w:rsidRPr="002E13B6">
              <w:rPr>
                <w:rFonts w:ascii="Golestan System" w:eastAsia="Times New Roman" w:hAnsi="Golestan System" w:cs="B Nazanin"/>
                <w:color w:val="000000"/>
                <w:sz w:val="28"/>
                <w:szCs w:val="28"/>
                <w:rtl/>
              </w:rPr>
              <w:t>تئوري فرايندهاي هيدرومتالورژي</w:t>
            </w:r>
          </w:p>
        </w:tc>
        <w:tc>
          <w:tcPr>
            <w:tcW w:w="1109" w:type="dxa"/>
            <w:vMerge w:val="restart"/>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غيراجباري</w:t>
            </w:r>
          </w:p>
        </w:tc>
      </w:tr>
      <w:tr w:rsidR="002E13B6" w:rsidRPr="002E13B6" w:rsidTr="002E13B6">
        <w:trPr>
          <w:trHeight w:val="20"/>
          <w:jc w:val="center"/>
        </w:trPr>
        <w:tc>
          <w:tcPr>
            <w:tcW w:w="3564" w:type="dxa"/>
            <w:vMerge/>
            <w:tcBorders>
              <w:top w:val="nil"/>
              <w:left w:val="single" w:sz="4" w:space="0" w:color="111111"/>
              <w:bottom w:val="single" w:sz="4" w:space="0" w:color="111111"/>
              <w:right w:val="single" w:sz="4" w:space="0" w:color="111111"/>
            </w:tcBorders>
            <w:vAlign w:val="center"/>
            <w:hideMark/>
          </w:tcPr>
          <w:p w:rsidR="002E13B6" w:rsidRPr="002E13B6" w:rsidRDefault="002E13B6" w:rsidP="00A31A82">
            <w:pPr>
              <w:spacing w:after="0" w:line="240" w:lineRule="auto"/>
              <w:jc w:val="right"/>
              <w:rPr>
                <w:rFonts w:ascii="Tahoma" w:eastAsia="Times New Roman" w:hAnsi="Tahoma" w:cs="B Nazanin"/>
                <w:color w:val="000000"/>
                <w:sz w:val="28"/>
                <w:szCs w:val="28"/>
              </w:rPr>
            </w:pPr>
          </w:p>
        </w:tc>
        <w:tc>
          <w:tcPr>
            <w:tcW w:w="807" w:type="dxa"/>
            <w:vMerge/>
            <w:tcBorders>
              <w:top w:val="nil"/>
              <w:left w:val="single" w:sz="4" w:space="0" w:color="111111"/>
              <w:bottom w:val="single" w:sz="4" w:space="0" w:color="111111"/>
              <w:right w:val="single" w:sz="4" w:space="0" w:color="111111"/>
            </w:tcBorders>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p>
        </w:tc>
        <w:tc>
          <w:tcPr>
            <w:tcW w:w="745" w:type="dxa"/>
            <w:vMerge/>
            <w:tcBorders>
              <w:top w:val="nil"/>
              <w:left w:val="single" w:sz="4" w:space="0" w:color="111111"/>
              <w:bottom w:val="single" w:sz="4" w:space="0" w:color="111111"/>
              <w:right w:val="single" w:sz="4" w:space="0" w:color="111111"/>
            </w:tcBorders>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p>
        </w:tc>
        <w:tc>
          <w:tcPr>
            <w:tcW w:w="1132" w:type="dxa"/>
            <w:tcBorders>
              <w:top w:val="nil"/>
              <w:left w:val="single" w:sz="4" w:space="0" w:color="111111"/>
              <w:bottom w:val="single" w:sz="4" w:space="0" w:color="111111"/>
              <w:right w:val="nil"/>
            </w:tcBorders>
            <w:shd w:val="clear" w:color="auto" w:fill="auto"/>
            <w:vAlign w:val="center"/>
            <w:hideMark/>
          </w:tcPr>
          <w:p w:rsidR="002E13B6" w:rsidRPr="002E13B6" w:rsidRDefault="002E13B6" w:rsidP="00A31A82">
            <w:pPr>
              <w:spacing w:after="0" w:line="240" w:lineRule="auto"/>
              <w:jc w:val="center"/>
              <w:rPr>
                <w:rFonts w:ascii="Golestan System" w:eastAsia="Times New Roman" w:hAnsi="Golestan System" w:cs="B Nazanin"/>
                <w:color w:val="000000"/>
                <w:sz w:val="28"/>
                <w:szCs w:val="28"/>
              </w:rPr>
            </w:pPr>
          </w:p>
        </w:tc>
        <w:tc>
          <w:tcPr>
            <w:tcW w:w="2787" w:type="dxa"/>
            <w:tcBorders>
              <w:top w:val="nil"/>
              <w:left w:val="nil"/>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Golestan System" w:eastAsia="Times New Roman" w:hAnsi="Golestan System" w:cs="B Nazanin"/>
                <w:color w:val="000000"/>
                <w:sz w:val="28"/>
                <w:szCs w:val="28"/>
              </w:rPr>
            </w:pPr>
          </w:p>
        </w:tc>
        <w:tc>
          <w:tcPr>
            <w:tcW w:w="1109" w:type="dxa"/>
            <w:vMerge/>
            <w:tcBorders>
              <w:top w:val="nil"/>
              <w:left w:val="single" w:sz="4" w:space="0" w:color="111111"/>
              <w:bottom w:val="single" w:sz="4" w:space="0" w:color="111111"/>
              <w:right w:val="single" w:sz="4" w:space="0" w:color="111111"/>
            </w:tcBorders>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p>
        </w:tc>
      </w:tr>
      <w:tr w:rsidR="002E13B6" w:rsidRPr="002E13B6" w:rsidTr="002E13B6">
        <w:trPr>
          <w:trHeight w:val="20"/>
          <w:jc w:val="center"/>
        </w:trPr>
        <w:tc>
          <w:tcPr>
            <w:tcW w:w="3564"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right"/>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بررسيهاي فني اقتصادي فرايندهاي فراوري مواد</w:t>
            </w:r>
          </w:p>
        </w:tc>
        <w:tc>
          <w:tcPr>
            <w:tcW w:w="807"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2</w:t>
            </w:r>
          </w:p>
        </w:tc>
        <w:tc>
          <w:tcPr>
            <w:tcW w:w="745"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0</w:t>
            </w:r>
          </w:p>
        </w:tc>
        <w:tc>
          <w:tcPr>
            <w:tcW w:w="3919" w:type="dxa"/>
            <w:gridSpan w:val="2"/>
            <w:tcBorders>
              <w:top w:val="single" w:sz="4" w:space="0" w:color="111111"/>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p>
        </w:tc>
        <w:tc>
          <w:tcPr>
            <w:tcW w:w="1109"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غيراجباري</w:t>
            </w:r>
          </w:p>
        </w:tc>
      </w:tr>
      <w:tr w:rsidR="002E13B6" w:rsidRPr="002E13B6" w:rsidTr="002E13B6">
        <w:trPr>
          <w:trHeight w:val="567"/>
          <w:jc w:val="center"/>
        </w:trPr>
        <w:tc>
          <w:tcPr>
            <w:tcW w:w="3564" w:type="dxa"/>
            <w:vMerge w:val="restart"/>
            <w:tcBorders>
              <w:top w:val="single" w:sz="4" w:space="0" w:color="auto"/>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right"/>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lastRenderedPageBreak/>
              <w:t>اصول شبيه سازي فرايندهاي متالورژي</w:t>
            </w:r>
          </w:p>
        </w:tc>
        <w:tc>
          <w:tcPr>
            <w:tcW w:w="807" w:type="dxa"/>
            <w:vMerge w:val="restart"/>
            <w:tcBorders>
              <w:top w:val="single" w:sz="4" w:space="0" w:color="auto"/>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3</w:t>
            </w:r>
          </w:p>
        </w:tc>
        <w:tc>
          <w:tcPr>
            <w:tcW w:w="745" w:type="dxa"/>
            <w:vMerge w:val="restart"/>
            <w:tcBorders>
              <w:top w:val="single" w:sz="4" w:space="0" w:color="auto"/>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0</w:t>
            </w:r>
          </w:p>
        </w:tc>
        <w:tc>
          <w:tcPr>
            <w:tcW w:w="1132" w:type="dxa"/>
            <w:tcBorders>
              <w:top w:val="single" w:sz="4" w:space="0" w:color="auto"/>
              <w:left w:val="single" w:sz="4" w:space="0" w:color="111111"/>
              <w:bottom w:val="nil"/>
              <w:right w:val="nil"/>
            </w:tcBorders>
            <w:shd w:val="clear" w:color="auto" w:fill="auto"/>
            <w:vAlign w:val="center"/>
            <w:hideMark/>
          </w:tcPr>
          <w:p w:rsidR="002E13B6" w:rsidRPr="002E13B6" w:rsidRDefault="002E13B6" w:rsidP="00A31A82">
            <w:pPr>
              <w:spacing w:after="0" w:line="240" w:lineRule="auto"/>
              <w:jc w:val="center"/>
              <w:rPr>
                <w:rFonts w:ascii="Golestan System" w:eastAsia="Times New Roman" w:hAnsi="Golestan System" w:cs="B Nazanin"/>
                <w:color w:val="000000"/>
                <w:sz w:val="28"/>
                <w:szCs w:val="28"/>
              </w:rPr>
            </w:pPr>
            <w:r w:rsidRPr="002E13B6">
              <w:rPr>
                <w:rFonts w:ascii="Golestan System" w:eastAsia="Times New Roman" w:hAnsi="Golestan System" w:cs="B Nazanin"/>
                <w:color w:val="000000"/>
                <w:sz w:val="28"/>
                <w:szCs w:val="28"/>
                <w:rtl/>
              </w:rPr>
              <w:t>پيش نياز</w:t>
            </w:r>
          </w:p>
        </w:tc>
        <w:tc>
          <w:tcPr>
            <w:tcW w:w="2787" w:type="dxa"/>
            <w:tcBorders>
              <w:top w:val="single" w:sz="4" w:space="0" w:color="auto"/>
              <w:left w:val="nil"/>
              <w:bottom w:val="nil"/>
              <w:right w:val="single" w:sz="4" w:space="0" w:color="111111"/>
            </w:tcBorders>
            <w:shd w:val="clear" w:color="auto" w:fill="auto"/>
            <w:vAlign w:val="center"/>
            <w:hideMark/>
          </w:tcPr>
          <w:p w:rsidR="002E13B6" w:rsidRPr="002E13B6" w:rsidRDefault="002E13B6" w:rsidP="00A31A82">
            <w:pPr>
              <w:spacing w:after="0" w:line="240" w:lineRule="auto"/>
              <w:jc w:val="center"/>
              <w:rPr>
                <w:rFonts w:ascii="Golestan System" w:eastAsia="Times New Roman" w:hAnsi="Golestan System" w:cs="B Nazanin"/>
                <w:color w:val="000000"/>
                <w:sz w:val="28"/>
                <w:szCs w:val="28"/>
              </w:rPr>
            </w:pPr>
            <w:r w:rsidRPr="002E13B6">
              <w:rPr>
                <w:rFonts w:ascii="Golestan System" w:eastAsia="Times New Roman" w:hAnsi="Golestan System" w:cs="B Nazanin"/>
                <w:color w:val="000000"/>
                <w:sz w:val="28"/>
                <w:szCs w:val="28"/>
                <w:rtl/>
              </w:rPr>
              <w:t>پديده هاي انتقال</w:t>
            </w:r>
          </w:p>
        </w:tc>
        <w:tc>
          <w:tcPr>
            <w:tcW w:w="1109" w:type="dxa"/>
            <w:vMerge w:val="restart"/>
            <w:tcBorders>
              <w:top w:val="single" w:sz="4" w:space="0" w:color="auto"/>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غيراجباري</w:t>
            </w:r>
          </w:p>
        </w:tc>
      </w:tr>
      <w:tr w:rsidR="002E13B6" w:rsidRPr="002E13B6" w:rsidTr="002E13B6">
        <w:trPr>
          <w:trHeight w:val="567"/>
          <w:jc w:val="center"/>
        </w:trPr>
        <w:tc>
          <w:tcPr>
            <w:tcW w:w="3564" w:type="dxa"/>
            <w:vMerge/>
            <w:tcBorders>
              <w:top w:val="nil"/>
              <w:left w:val="single" w:sz="4" w:space="0" w:color="111111"/>
              <w:bottom w:val="single" w:sz="4" w:space="0" w:color="111111"/>
              <w:right w:val="single" w:sz="4" w:space="0" w:color="111111"/>
            </w:tcBorders>
            <w:vAlign w:val="center"/>
            <w:hideMark/>
          </w:tcPr>
          <w:p w:rsidR="002E13B6" w:rsidRPr="002E13B6" w:rsidRDefault="002E13B6" w:rsidP="00A31A82">
            <w:pPr>
              <w:spacing w:after="0" w:line="240" w:lineRule="auto"/>
              <w:jc w:val="right"/>
              <w:rPr>
                <w:rFonts w:ascii="Tahoma" w:eastAsia="Times New Roman" w:hAnsi="Tahoma" w:cs="B Nazanin"/>
                <w:color w:val="000000"/>
                <w:sz w:val="28"/>
                <w:szCs w:val="28"/>
              </w:rPr>
            </w:pPr>
          </w:p>
        </w:tc>
        <w:tc>
          <w:tcPr>
            <w:tcW w:w="807" w:type="dxa"/>
            <w:vMerge/>
            <w:tcBorders>
              <w:top w:val="nil"/>
              <w:left w:val="single" w:sz="4" w:space="0" w:color="111111"/>
              <w:bottom w:val="single" w:sz="4" w:space="0" w:color="111111"/>
              <w:right w:val="single" w:sz="4" w:space="0" w:color="111111"/>
            </w:tcBorders>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p>
        </w:tc>
        <w:tc>
          <w:tcPr>
            <w:tcW w:w="745" w:type="dxa"/>
            <w:vMerge/>
            <w:tcBorders>
              <w:top w:val="nil"/>
              <w:left w:val="single" w:sz="4" w:space="0" w:color="111111"/>
              <w:bottom w:val="single" w:sz="4" w:space="0" w:color="111111"/>
              <w:right w:val="single" w:sz="4" w:space="0" w:color="111111"/>
            </w:tcBorders>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p>
        </w:tc>
        <w:tc>
          <w:tcPr>
            <w:tcW w:w="1132" w:type="dxa"/>
            <w:tcBorders>
              <w:top w:val="nil"/>
              <w:left w:val="single" w:sz="4" w:space="0" w:color="111111"/>
              <w:bottom w:val="single" w:sz="4" w:space="0" w:color="111111"/>
              <w:right w:val="nil"/>
            </w:tcBorders>
            <w:shd w:val="clear" w:color="auto" w:fill="auto"/>
            <w:vAlign w:val="center"/>
            <w:hideMark/>
          </w:tcPr>
          <w:p w:rsidR="002E13B6" w:rsidRPr="002E13B6" w:rsidRDefault="002E13B6" w:rsidP="00A31A82">
            <w:pPr>
              <w:spacing w:after="0" w:line="240" w:lineRule="auto"/>
              <w:jc w:val="center"/>
              <w:rPr>
                <w:rFonts w:ascii="Golestan System" w:eastAsia="Times New Roman" w:hAnsi="Golestan System" w:cs="B Nazanin"/>
                <w:color w:val="000000"/>
                <w:sz w:val="28"/>
                <w:szCs w:val="28"/>
              </w:rPr>
            </w:pPr>
            <w:r w:rsidRPr="002E13B6">
              <w:rPr>
                <w:rFonts w:ascii="Golestan System" w:eastAsia="Times New Roman" w:hAnsi="Golestan System" w:cs="B Nazanin"/>
                <w:color w:val="000000"/>
                <w:sz w:val="28"/>
                <w:szCs w:val="28"/>
                <w:rtl/>
              </w:rPr>
              <w:t>پيش نياز</w:t>
            </w:r>
          </w:p>
        </w:tc>
        <w:tc>
          <w:tcPr>
            <w:tcW w:w="2787" w:type="dxa"/>
            <w:tcBorders>
              <w:top w:val="nil"/>
              <w:left w:val="nil"/>
              <w:bottom w:val="single" w:sz="4" w:space="0" w:color="111111"/>
              <w:right w:val="single" w:sz="4" w:space="0" w:color="111111"/>
            </w:tcBorders>
            <w:shd w:val="clear" w:color="auto" w:fill="auto"/>
            <w:vAlign w:val="center"/>
            <w:hideMark/>
          </w:tcPr>
          <w:p w:rsidR="002E13B6" w:rsidRPr="002E13B6" w:rsidRDefault="002E13B6" w:rsidP="002E13B6">
            <w:pPr>
              <w:bidi/>
              <w:spacing w:after="0" w:line="240" w:lineRule="auto"/>
              <w:jc w:val="center"/>
              <w:rPr>
                <w:rFonts w:ascii="Golestan System" w:eastAsia="Times New Roman" w:hAnsi="Golestan System" w:cs="B Nazanin"/>
                <w:color w:val="000000"/>
                <w:sz w:val="28"/>
                <w:szCs w:val="28"/>
              </w:rPr>
            </w:pPr>
            <w:r w:rsidRPr="002E13B6">
              <w:rPr>
                <w:rFonts w:ascii="Golestan System" w:eastAsia="Times New Roman" w:hAnsi="Golestan System" w:cs="B Nazanin"/>
                <w:color w:val="000000"/>
                <w:sz w:val="28"/>
                <w:szCs w:val="28"/>
                <w:rtl/>
              </w:rPr>
              <w:t>پديده</w:t>
            </w:r>
            <w:r w:rsidRPr="002E13B6">
              <w:rPr>
                <w:rFonts w:ascii="Golestan System" w:eastAsia="Times New Roman" w:hAnsi="Golestan System" w:cs="B Nazanin"/>
                <w:color w:val="000000"/>
                <w:sz w:val="28"/>
                <w:szCs w:val="28"/>
              </w:rPr>
              <w:t xml:space="preserve"> </w:t>
            </w:r>
            <w:r w:rsidRPr="002E13B6">
              <w:rPr>
                <w:rFonts w:ascii="Golestan System" w:eastAsia="Times New Roman" w:hAnsi="Golestan System" w:cs="B Nazanin"/>
                <w:color w:val="000000"/>
                <w:sz w:val="28"/>
                <w:szCs w:val="28"/>
                <w:rtl/>
              </w:rPr>
              <w:t>هاي انتقال پيشرفته در مهندسي مواد</w:t>
            </w:r>
          </w:p>
        </w:tc>
        <w:tc>
          <w:tcPr>
            <w:tcW w:w="1109" w:type="dxa"/>
            <w:vMerge/>
            <w:tcBorders>
              <w:top w:val="nil"/>
              <w:left w:val="single" w:sz="4" w:space="0" w:color="111111"/>
              <w:bottom w:val="single" w:sz="4" w:space="0" w:color="111111"/>
              <w:right w:val="single" w:sz="4" w:space="0" w:color="111111"/>
            </w:tcBorders>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p>
        </w:tc>
      </w:tr>
      <w:tr w:rsidR="002E13B6" w:rsidRPr="002E13B6" w:rsidTr="005F6927">
        <w:trPr>
          <w:trHeight w:val="567"/>
          <w:jc w:val="center"/>
        </w:trPr>
        <w:tc>
          <w:tcPr>
            <w:tcW w:w="3564"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right"/>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مهندسي سطح پيشرفته</w:t>
            </w:r>
          </w:p>
        </w:tc>
        <w:tc>
          <w:tcPr>
            <w:tcW w:w="807"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2</w:t>
            </w:r>
          </w:p>
        </w:tc>
        <w:tc>
          <w:tcPr>
            <w:tcW w:w="745"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0</w:t>
            </w:r>
          </w:p>
        </w:tc>
        <w:tc>
          <w:tcPr>
            <w:tcW w:w="1132" w:type="dxa"/>
            <w:tcBorders>
              <w:top w:val="nil"/>
              <w:left w:val="single" w:sz="4" w:space="0" w:color="111111"/>
              <w:bottom w:val="single" w:sz="4" w:space="0" w:color="111111"/>
              <w:right w:val="nil"/>
            </w:tcBorders>
            <w:shd w:val="clear" w:color="auto" w:fill="auto"/>
            <w:vAlign w:val="center"/>
            <w:hideMark/>
          </w:tcPr>
          <w:p w:rsidR="002E13B6" w:rsidRPr="002E13B6" w:rsidRDefault="002E13B6" w:rsidP="00A31A82">
            <w:pPr>
              <w:spacing w:after="0" w:line="240" w:lineRule="auto"/>
              <w:jc w:val="center"/>
              <w:rPr>
                <w:rFonts w:ascii="Golestan System" w:eastAsia="Times New Roman" w:hAnsi="Golestan System" w:cs="B Nazanin"/>
                <w:color w:val="000000"/>
                <w:sz w:val="28"/>
                <w:szCs w:val="28"/>
              </w:rPr>
            </w:pPr>
            <w:r w:rsidRPr="002E13B6">
              <w:rPr>
                <w:rFonts w:ascii="Golestan System" w:eastAsia="Times New Roman" w:hAnsi="Golestan System" w:cs="B Nazanin"/>
                <w:color w:val="000000"/>
                <w:sz w:val="28"/>
                <w:szCs w:val="28"/>
                <w:rtl/>
              </w:rPr>
              <w:t>هم نياز</w:t>
            </w:r>
          </w:p>
        </w:tc>
        <w:tc>
          <w:tcPr>
            <w:tcW w:w="2787" w:type="dxa"/>
            <w:tcBorders>
              <w:top w:val="nil"/>
              <w:left w:val="nil"/>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Golestan System" w:eastAsia="Times New Roman" w:hAnsi="Golestan System" w:cs="B Nazanin"/>
                <w:color w:val="000000"/>
                <w:sz w:val="28"/>
                <w:szCs w:val="28"/>
              </w:rPr>
            </w:pPr>
            <w:r w:rsidRPr="002E13B6">
              <w:rPr>
                <w:rFonts w:ascii="Golestan System" w:eastAsia="Times New Roman" w:hAnsi="Golestan System" w:cs="B Nazanin"/>
                <w:color w:val="000000"/>
                <w:sz w:val="28"/>
                <w:szCs w:val="28"/>
                <w:rtl/>
              </w:rPr>
              <w:t>ترموديناميك پيشرفته مواد</w:t>
            </w:r>
          </w:p>
        </w:tc>
        <w:tc>
          <w:tcPr>
            <w:tcW w:w="1109"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غيراجباري</w:t>
            </w:r>
          </w:p>
        </w:tc>
      </w:tr>
      <w:tr w:rsidR="002E13B6" w:rsidRPr="002E13B6" w:rsidTr="005F6927">
        <w:trPr>
          <w:trHeight w:val="567"/>
          <w:jc w:val="center"/>
        </w:trPr>
        <w:tc>
          <w:tcPr>
            <w:tcW w:w="3564"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right"/>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مباحث ويژه دراستخراج فلزات</w:t>
            </w:r>
          </w:p>
        </w:tc>
        <w:tc>
          <w:tcPr>
            <w:tcW w:w="807"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2</w:t>
            </w:r>
          </w:p>
        </w:tc>
        <w:tc>
          <w:tcPr>
            <w:tcW w:w="745"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0</w:t>
            </w:r>
          </w:p>
        </w:tc>
        <w:tc>
          <w:tcPr>
            <w:tcW w:w="3919" w:type="dxa"/>
            <w:gridSpan w:val="2"/>
            <w:tcBorders>
              <w:top w:val="single" w:sz="4" w:space="0" w:color="111111"/>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p>
        </w:tc>
        <w:tc>
          <w:tcPr>
            <w:tcW w:w="1109"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غيراجباري</w:t>
            </w:r>
          </w:p>
        </w:tc>
      </w:tr>
      <w:tr w:rsidR="002E13B6" w:rsidRPr="002E13B6" w:rsidTr="005F6927">
        <w:trPr>
          <w:trHeight w:val="567"/>
          <w:jc w:val="center"/>
        </w:trPr>
        <w:tc>
          <w:tcPr>
            <w:tcW w:w="3564"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right"/>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سيستمهاي چند جزيي</w:t>
            </w:r>
          </w:p>
        </w:tc>
        <w:tc>
          <w:tcPr>
            <w:tcW w:w="807"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2</w:t>
            </w:r>
          </w:p>
        </w:tc>
        <w:tc>
          <w:tcPr>
            <w:tcW w:w="745"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Pr>
              <w:t>0</w:t>
            </w:r>
          </w:p>
        </w:tc>
        <w:tc>
          <w:tcPr>
            <w:tcW w:w="1132" w:type="dxa"/>
            <w:tcBorders>
              <w:top w:val="nil"/>
              <w:left w:val="single" w:sz="4" w:space="0" w:color="111111"/>
              <w:bottom w:val="single" w:sz="4" w:space="0" w:color="111111"/>
              <w:right w:val="nil"/>
            </w:tcBorders>
            <w:shd w:val="clear" w:color="auto" w:fill="auto"/>
            <w:vAlign w:val="center"/>
            <w:hideMark/>
          </w:tcPr>
          <w:p w:rsidR="002E13B6" w:rsidRPr="002E13B6" w:rsidRDefault="002E13B6" w:rsidP="00A31A82">
            <w:pPr>
              <w:spacing w:after="0" w:line="240" w:lineRule="auto"/>
              <w:jc w:val="center"/>
              <w:rPr>
                <w:rFonts w:ascii="Golestan System" w:eastAsia="Times New Roman" w:hAnsi="Golestan System" w:cs="B Nazanin"/>
                <w:color w:val="000000"/>
                <w:sz w:val="28"/>
                <w:szCs w:val="28"/>
              </w:rPr>
            </w:pPr>
            <w:r w:rsidRPr="002E13B6">
              <w:rPr>
                <w:rFonts w:ascii="Golestan System" w:eastAsia="Times New Roman" w:hAnsi="Golestan System" w:cs="B Nazanin"/>
                <w:color w:val="000000"/>
                <w:sz w:val="28"/>
                <w:szCs w:val="28"/>
                <w:rtl/>
              </w:rPr>
              <w:t>پيش نياز</w:t>
            </w:r>
          </w:p>
        </w:tc>
        <w:tc>
          <w:tcPr>
            <w:tcW w:w="2787" w:type="dxa"/>
            <w:tcBorders>
              <w:top w:val="nil"/>
              <w:left w:val="nil"/>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Golestan System" w:eastAsia="Times New Roman" w:hAnsi="Golestan System" w:cs="B Nazanin"/>
                <w:color w:val="000000"/>
                <w:sz w:val="28"/>
                <w:szCs w:val="28"/>
              </w:rPr>
            </w:pPr>
            <w:r w:rsidRPr="002E13B6">
              <w:rPr>
                <w:rFonts w:ascii="Golestan System" w:eastAsia="Times New Roman" w:hAnsi="Golestan System" w:cs="B Nazanin"/>
                <w:color w:val="000000"/>
                <w:sz w:val="28"/>
                <w:szCs w:val="28"/>
                <w:rtl/>
              </w:rPr>
              <w:t>ترموديناميك پيشرفته مواد</w:t>
            </w:r>
          </w:p>
        </w:tc>
        <w:tc>
          <w:tcPr>
            <w:tcW w:w="1109" w:type="dxa"/>
            <w:tcBorders>
              <w:top w:val="nil"/>
              <w:left w:val="single" w:sz="4" w:space="0" w:color="111111"/>
              <w:bottom w:val="single" w:sz="4" w:space="0" w:color="111111"/>
              <w:right w:val="single" w:sz="4" w:space="0" w:color="111111"/>
            </w:tcBorders>
            <w:shd w:val="clear" w:color="auto" w:fill="auto"/>
            <w:vAlign w:val="center"/>
            <w:hideMark/>
          </w:tcPr>
          <w:p w:rsidR="002E13B6" w:rsidRPr="002E13B6" w:rsidRDefault="002E13B6" w:rsidP="00A31A82">
            <w:pPr>
              <w:spacing w:after="0" w:line="240" w:lineRule="auto"/>
              <w:jc w:val="center"/>
              <w:rPr>
                <w:rFonts w:ascii="Tahoma" w:eastAsia="Times New Roman" w:hAnsi="Tahoma" w:cs="B Nazanin"/>
                <w:color w:val="000000"/>
                <w:sz w:val="28"/>
                <w:szCs w:val="28"/>
              </w:rPr>
            </w:pPr>
            <w:r w:rsidRPr="002E13B6">
              <w:rPr>
                <w:rFonts w:ascii="Tahoma" w:eastAsia="Times New Roman" w:hAnsi="Tahoma" w:cs="B Nazanin"/>
                <w:color w:val="000000"/>
                <w:sz w:val="28"/>
                <w:szCs w:val="28"/>
                <w:rtl/>
              </w:rPr>
              <w:t>غيراجباري</w:t>
            </w:r>
          </w:p>
        </w:tc>
      </w:tr>
    </w:tbl>
    <w:p w:rsidR="005F6927" w:rsidRDefault="005F6927" w:rsidP="007D2DDD">
      <w:pPr>
        <w:jc w:val="right"/>
        <w:rPr>
          <w:rFonts w:cs="B Nazanin" w:hint="cs"/>
          <w:b/>
          <w:bCs/>
          <w:sz w:val="28"/>
          <w:szCs w:val="28"/>
          <w:rtl/>
        </w:rPr>
      </w:pPr>
    </w:p>
    <w:p w:rsidR="007D2DDD" w:rsidRPr="005F6927" w:rsidRDefault="007D2DDD" w:rsidP="007D2DDD">
      <w:pPr>
        <w:jc w:val="right"/>
        <w:rPr>
          <w:sz w:val="24"/>
          <w:szCs w:val="24"/>
        </w:rPr>
      </w:pPr>
      <w:r w:rsidRPr="005F6927">
        <w:rPr>
          <w:rFonts w:cs="B Nazanin" w:hint="cs"/>
          <w:b/>
          <w:bCs/>
          <w:sz w:val="24"/>
          <w:szCs w:val="24"/>
          <w:rtl/>
        </w:rPr>
        <w:t xml:space="preserve">جدول </w:t>
      </w:r>
      <w:r w:rsidR="002E13B6" w:rsidRPr="005F6927">
        <w:rPr>
          <w:rFonts w:cs="B Nazanin" w:hint="cs"/>
          <w:b/>
          <w:bCs/>
          <w:sz w:val="24"/>
          <w:szCs w:val="24"/>
          <w:rtl/>
        </w:rPr>
        <w:t>4-</w:t>
      </w:r>
      <w:r w:rsidRPr="005F6927">
        <w:rPr>
          <w:rFonts w:cs="B Nazanin" w:hint="cs"/>
          <w:b/>
          <w:bCs/>
          <w:sz w:val="24"/>
          <w:szCs w:val="24"/>
          <w:rtl/>
        </w:rPr>
        <w:t>دروس تحقیقاتی:</w:t>
      </w:r>
    </w:p>
    <w:tbl>
      <w:tblPr>
        <w:bidiVisual/>
        <w:tblW w:w="7865" w:type="dxa"/>
        <w:jc w:val="center"/>
        <w:tblInd w:w="1102" w:type="dxa"/>
        <w:tblLook w:val="04A0"/>
      </w:tblPr>
      <w:tblGrid>
        <w:gridCol w:w="1452"/>
        <w:gridCol w:w="807"/>
        <w:gridCol w:w="745"/>
        <w:gridCol w:w="3759"/>
        <w:gridCol w:w="1102"/>
      </w:tblGrid>
      <w:tr w:rsidR="002E13B6" w:rsidRPr="005F6927" w:rsidTr="005F6927">
        <w:trPr>
          <w:trHeight w:val="285"/>
          <w:jc w:val="center"/>
        </w:trPr>
        <w:tc>
          <w:tcPr>
            <w:tcW w:w="1452" w:type="dxa"/>
            <w:tcBorders>
              <w:top w:val="single" w:sz="4" w:space="0" w:color="111111"/>
              <w:left w:val="single" w:sz="4" w:space="0" w:color="111111"/>
              <w:bottom w:val="single" w:sz="4" w:space="0" w:color="111111"/>
              <w:right w:val="single" w:sz="4" w:space="0" w:color="111111"/>
            </w:tcBorders>
            <w:shd w:val="clear" w:color="000000" w:fill="DEE6D1"/>
            <w:vAlign w:val="center"/>
            <w:hideMark/>
          </w:tcPr>
          <w:p w:rsidR="002E13B6" w:rsidRPr="005F6927" w:rsidRDefault="002E13B6" w:rsidP="007D2DDD">
            <w:pPr>
              <w:spacing w:after="0" w:line="240" w:lineRule="auto"/>
              <w:jc w:val="center"/>
              <w:rPr>
                <w:rFonts w:ascii="Tahoma" w:eastAsia="Times New Roman" w:hAnsi="Tahoma" w:cs="B Nazanin" w:hint="cs"/>
                <w:b/>
                <w:bCs/>
                <w:color w:val="000000"/>
                <w:sz w:val="28"/>
                <w:szCs w:val="28"/>
                <w:lang w:bidi="fa-IR"/>
              </w:rPr>
            </w:pPr>
            <w:r w:rsidRPr="005F6927">
              <w:rPr>
                <w:rFonts w:ascii="Tahoma" w:eastAsia="Times New Roman" w:hAnsi="Tahoma" w:cs="B Nazanin"/>
                <w:b/>
                <w:bCs/>
                <w:color w:val="000000"/>
                <w:sz w:val="28"/>
                <w:szCs w:val="28"/>
                <w:rtl/>
              </w:rPr>
              <w:t>نام درس</w:t>
            </w:r>
          </w:p>
        </w:tc>
        <w:tc>
          <w:tcPr>
            <w:tcW w:w="807" w:type="dxa"/>
            <w:tcBorders>
              <w:top w:val="single" w:sz="4" w:space="0" w:color="111111"/>
              <w:left w:val="single" w:sz="4" w:space="0" w:color="111111"/>
              <w:bottom w:val="single" w:sz="4" w:space="0" w:color="111111"/>
              <w:right w:val="single" w:sz="4" w:space="0" w:color="111111"/>
            </w:tcBorders>
            <w:shd w:val="clear" w:color="000000" w:fill="DEE6D1"/>
            <w:vAlign w:val="center"/>
            <w:hideMark/>
          </w:tcPr>
          <w:p w:rsidR="002E13B6" w:rsidRPr="005F6927" w:rsidRDefault="002E13B6" w:rsidP="007D2DDD">
            <w:pPr>
              <w:spacing w:after="0" w:line="240" w:lineRule="auto"/>
              <w:jc w:val="center"/>
              <w:rPr>
                <w:rFonts w:ascii="Tahoma" w:eastAsia="Times New Roman" w:hAnsi="Tahoma" w:cs="B Nazanin"/>
                <w:b/>
                <w:bCs/>
                <w:color w:val="000000"/>
                <w:sz w:val="28"/>
                <w:szCs w:val="28"/>
              </w:rPr>
            </w:pPr>
            <w:r w:rsidRPr="005F6927">
              <w:rPr>
                <w:rFonts w:ascii="Tahoma" w:eastAsia="Times New Roman" w:hAnsi="Tahoma" w:cs="B Nazanin"/>
                <w:b/>
                <w:bCs/>
                <w:color w:val="000000"/>
                <w:sz w:val="28"/>
                <w:szCs w:val="28"/>
                <w:rtl/>
              </w:rPr>
              <w:t>تئوري</w:t>
            </w:r>
          </w:p>
        </w:tc>
        <w:tc>
          <w:tcPr>
            <w:tcW w:w="745" w:type="dxa"/>
            <w:tcBorders>
              <w:top w:val="single" w:sz="4" w:space="0" w:color="111111"/>
              <w:left w:val="single" w:sz="4" w:space="0" w:color="111111"/>
              <w:bottom w:val="single" w:sz="4" w:space="0" w:color="111111"/>
              <w:right w:val="single" w:sz="4" w:space="0" w:color="111111"/>
            </w:tcBorders>
            <w:shd w:val="clear" w:color="000000" w:fill="DEE6D1"/>
            <w:vAlign w:val="center"/>
            <w:hideMark/>
          </w:tcPr>
          <w:p w:rsidR="002E13B6" w:rsidRPr="005F6927" w:rsidRDefault="002E13B6" w:rsidP="007D2DDD">
            <w:pPr>
              <w:spacing w:after="0" w:line="240" w:lineRule="auto"/>
              <w:jc w:val="center"/>
              <w:rPr>
                <w:rFonts w:ascii="Tahoma" w:eastAsia="Times New Roman" w:hAnsi="Tahoma" w:cs="B Nazanin"/>
                <w:b/>
                <w:bCs/>
                <w:color w:val="000000"/>
                <w:sz w:val="28"/>
                <w:szCs w:val="28"/>
              </w:rPr>
            </w:pPr>
            <w:r w:rsidRPr="005F6927">
              <w:rPr>
                <w:rFonts w:ascii="Tahoma" w:eastAsia="Times New Roman" w:hAnsi="Tahoma" w:cs="B Nazanin"/>
                <w:b/>
                <w:bCs/>
                <w:color w:val="000000"/>
                <w:sz w:val="28"/>
                <w:szCs w:val="28"/>
                <w:rtl/>
              </w:rPr>
              <w:t>عملي</w:t>
            </w:r>
          </w:p>
        </w:tc>
        <w:tc>
          <w:tcPr>
            <w:tcW w:w="3759" w:type="dxa"/>
            <w:tcBorders>
              <w:top w:val="single" w:sz="4" w:space="0" w:color="111111"/>
              <w:left w:val="single" w:sz="4" w:space="0" w:color="111111"/>
              <w:bottom w:val="single" w:sz="4" w:space="0" w:color="111111"/>
              <w:right w:val="single" w:sz="4" w:space="0" w:color="111111"/>
            </w:tcBorders>
            <w:shd w:val="clear" w:color="000000" w:fill="DEE6D1"/>
            <w:vAlign w:val="center"/>
            <w:hideMark/>
          </w:tcPr>
          <w:p w:rsidR="002E13B6" w:rsidRPr="005F6927" w:rsidRDefault="002E13B6" w:rsidP="007D2DDD">
            <w:pPr>
              <w:spacing w:after="0" w:line="240" w:lineRule="auto"/>
              <w:jc w:val="center"/>
              <w:rPr>
                <w:rFonts w:ascii="Tahoma" w:eastAsia="Times New Roman" w:hAnsi="Tahoma" w:cs="B Nazanin"/>
                <w:b/>
                <w:bCs/>
                <w:color w:val="000000"/>
                <w:sz w:val="28"/>
                <w:szCs w:val="28"/>
              </w:rPr>
            </w:pPr>
            <w:r w:rsidRPr="005F6927">
              <w:rPr>
                <w:rFonts w:ascii="Tahoma" w:eastAsia="Times New Roman" w:hAnsi="Tahoma" w:cs="B Nazanin"/>
                <w:b/>
                <w:bCs/>
                <w:color w:val="000000"/>
                <w:sz w:val="28"/>
                <w:szCs w:val="28"/>
                <w:rtl/>
              </w:rPr>
              <w:t>دروس پيش نياز، همنياز، متضاد و معادل</w:t>
            </w:r>
          </w:p>
        </w:tc>
        <w:tc>
          <w:tcPr>
            <w:tcW w:w="1102" w:type="dxa"/>
            <w:tcBorders>
              <w:top w:val="single" w:sz="4" w:space="0" w:color="111111"/>
              <w:left w:val="single" w:sz="4" w:space="0" w:color="111111"/>
              <w:bottom w:val="single" w:sz="4" w:space="0" w:color="111111"/>
              <w:right w:val="single" w:sz="4" w:space="0" w:color="111111"/>
            </w:tcBorders>
            <w:shd w:val="clear" w:color="000000" w:fill="DEE6D1"/>
            <w:vAlign w:val="center"/>
            <w:hideMark/>
          </w:tcPr>
          <w:p w:rsidR="002E13B6" w:rsidRPr="005F6927" w:rsidRDefault="002E13B6" w:rsidP="007D2DDD">
            <w:pPr>
              <w:spacing w:after="0" w:line="240" w:lineRule="auto"/>
              <w:jc w:val="center"/>
              <w:rPr>
                <w:rFonts w:ascii="Tahoma" w:eastAsia="Times New Roman" w:hAnsi="Tahoma" w:cs="B Nazanin"/>
                <w:b/>
                <w:bCs/>
                <w:color w:val="000000"/>
                <w:sz w:val="28"/>
                <w:szCs w:val="28"/>
              </w:rPr>
            </w:pPr>
            <w:r w:rsidRPr="005F6927">
              <w:rPr>
                <w:rFonts w:ascii="Tahoma" w:eastAsia="Times New Roman" w:hAnsi="Tahoma" w:cs="B Nazanin"/>
                <w:b/>
                <w:bCs/>
                <w:color w:val="000000"/>
                <w:sz w:val="28"/>
                <w:szCs w:val="28"/>
                <w:rtl/>
              </w:rPr>
              <w:t>اجبار در اخذ</w:t>
            </w:r>
          </w:p>
        </w:tc>
      </w:tr>
      <w:tr w:rsidR="002E13B6" w:rsidRPr="005F6927" w:rsidTr="005F6927">
        <w:trPr>
          <w:trHeight w:val="567"/>
          <w:jc w:val="center"/>
        </w:trPr>
        <w:tc>
          <w:tcPr>
            <w:tcW w:w="1452" w:type="dxa"/>
            <w:tcBorders>
              <w:top w:val="nil"/>
              <w:left w:val="single" w:sz="4" w:space="0" w:color="111111"/>
              <w:bottom w:val="single" w:sz="4" w:space="0" w:color="111111"/>
              <w:right w:val="single" w:sz="4" w:space="0" w:color="111111"/>
            </w:tcBorders>
            <w:shd w:val="clear" w:color="auto" w:fill="auto"/>
            <w:vAlign w:val="center"/>
            <w:hideMark/>
          </w:tcPr>
          <w:p w:rsidR="002E13B6" w:rsidRPr="005F6927" w:rsidRDefault="002E13B6" w:rsidP="007D2DDD">
            <w:pPr>
              <w:spacing w:after="0" w:line="240" w:lineRule="auto"/>
              <w:jc w:val="right"/>
              <w:rPr>
                <w:rFonts w:ascii="Tahoma" w:eastAsia="Times New Roman" w:hAnsi="Tahoma" w:cs="B Nazanin"/>
                <w:color w:val="000000"/>
                <w:sz w:val="28"/>
                <w:szCs w:val="28"/>
              </w:rPr>
            </w:pPr>
            <w:r w:rsidRPr="005F6927">
              <w:rPr>
                <w:rFonts w:ascii="Tahoma" w:eastAsia="Times New Roman" w:hAnsi="Tahoma" w:cs="B Nazanin"/>
                <w:color w:val="000000"/>
                <w:sz w:val="28"/>
                <w:szCs w:val="28"/>
                <w:rtl/>
              </w:rPr>
              <w:t>پايان نامه</w:t>
            </w:r>
          </w:p>
        </w:tc>
        <w:tc>
          <w:tcPr>
            <w:tcW w:w="807" w:type="dxa"/>
            <w:tcBorders>
              <w:top w:val="nil"/>
              <w:left w:val="single" w:sz="4" w:space="0" w:color="111111"/>
              <w:bottom w:val="single" w:sz="4" w:space="0" w:color="111111"/>
              <w:right w:val="single" w:sz="4" w:space="0" w:color="111111"/>
            </w:tcBorders>
            <w:shd w:val="clear" w:color="auto" w:fill="auto"/>
            <w:vAlign w:val="center"/>
            <w:hideMark/>
          </w:tcPr>
          <w:p w:rsidR="002E13B6" w:rsidRPr="005F6927" w:rsidRDefault="002E13B6" w:rsidP="007D2DDD">
            <w:pPr>
              <w:spacing w:after="0" w:line="240" w:lineRule="auto"/>
              <w:jc w:val="center"/>
              <w:rPr>
                <w:rFonts w:ascii="Tahoma" w:eastAsia="Times New Roman" w:hAnsi="Tahoma" w:cs="B Nazanin"/>
                <w:color w:val="000000"/>
                <w:sz w:val="28"/>
                <w:szCs w:val="28"/>
              </w:rPr>
            </w:pPr>
            <w:r w:rsidRPr="005F6927">
              <w:rPr>
                <w:rFonts w:ascii="Tahoma" w:eastAsia="Times New Roman" w:hAnsi="Tahoma" w:cs="B Nazanin"/>
                <w:color w:val="000000"/>
                <w:sz w:val="28"/>
                <w:szCs w:val="28"/>
              </w:rPr>
              <w:t>0</w:t>
            </w:r>
          </w:p>
        </w:tc>
        <w:tc>
          <w:tcPr>
            <w:tcW w:w="745" w:type="dxa"/>
            <w:tcBorders>
              <w:top w:val="nil"/>
              <w:left w:val="single" w:sz="4" w:space="0" w:color="111111"/>
              <w:bottom w:val="single" w:sz="4" w:space="0" w:color="111111"/>
              <w:right w:val="single" w:sz="4" w:space="0" w:color="111111"/>
            </w:tcBorders>
            <w:shd w:val="clear" w:color="auto" w:fill="auto"/>
            <w:vAlign w:val="center"/>
            <w:hideMark/>
          </w:tcPr>
          <w:p w:rsidR="002E13B6" w:rsidRPr="005F6927" w:rsidRDefault="002E13B6" w:rsidP="007D2DDD">
            <w:pPr>
              <w:spacing w:after="0" w:line="240" w:lineRule="auto"/>
              <w:jc w:val="center"/>
              <w:rPr>
                <w:rFonts w:ascii="Tahoma" w:eastAsia="Times New Roman" w:hAnsi="Tahoma" w:cs="B Nazanin"/>
                <w:color w:val="000000"/>
                <w:sz w:val="28"/>
                <w:szCs w:val="28"/>
              </w:rPr>
            </w:pPr>
            <w:r w:rsidRPr="005F6927">
              <w:rPr>
                <w:rFonts w:ascii="Tahoma" w:eastAsia="Times New Roman" w:hAnsi="Tahoma" w:cs="B Nazanin"/>
                <w:color w:val="000000"/>
                <w:sz w:val="28"/>
                <w:szCs w:val="28"/>
              </w:rPr>
              <w:t>6</w:t>
            </w:r>
          </w:p>
        </w:tc>
        <w:tc>
          <w:tcPr>
            <w:tcW w:w="3759" w:type="dxa"/>
            <w:tcBorders>
              <w:top w:val="single" w:sz="4" w:space="0" w:color="111111"/>
              <w:left w:val="single" w:sz="4" w:space="0" w:color="111111"/>
              <w:bottom w:val="single" w:sz="4" w:space="0" w:color="111111"/>
              <w:right w:val="single" w:sz="4" w:space="0" w:color="111111"/>
            </w:tcBorders>
            <w:shd w:val="clear" w:color="auto" w:fill="auto"/>
            <w:vAlign w:val="center"/>
            <w:hideMark/>
          </w:tcPr>
          <w:p w:rsidR="002E13B6" w:rsidRPr="005F6927" w:rsidRDefault="002E13B6" w:rsidP="007D2DDD">
            <w:pPr>
              <w:spacing w:after="0" w:line="240" w:lineRule="auto"/>
              <w:jc w:val="center"/>
              <w:rPr>
                <w:rFonts w:ascii="Tahoma" w:eastAsia="Times New Roman" w:hAnsi="Tahoma" w:cs="B Nazanin"/>
                <w:color w:val="000000"/>
                <w:sz w:val="28"/>
                <w:szCs w:val="28"/>
              </w:rPr>
            </w:pPr>
          </w:p>
        </w:tc>
        <w:tc>
          <w:tcPr>
            <w:tcW w:w="1102" w:type="dxa"/>
            <w:tcBorders>
              <w:top w:val="nil"/>
              <w:left w:val="single" w:sz="4" w:space="0" w:color="111111"/>
              <w:bottom w:val="single" w:sz="4" w:space="0" w:color="111111"/>
              <w:right w:val="single" w:sz="4" w:space="0" w:color="111111"/>
            </w:tcBorders>
            <w:shd w:val="clear" w:color="auto" w:fill="auto"/>
            <w:vAlign w:val="center"/>
            <w:hideMark/>
          </w:tcPr>
          <w:p w:rsidR="002E13B6" w:rsidRPr="005F6927" w:rsidRDefault="002E13B6" w:rsidP="007D2DDD">
            <w:pPr>
              <w:spacing w:after="0" w:line="240" w:lineRule="auto"/>
              <w:jc w:val="center"/>
              <w:rPr>
                <w:rFonts w:ascii="Tahoma" w:eastAsia="Times New Roman" w:hAnsi="Tahoma" w:cs="B Nazanin"/>
                <w:color w:val="000000"/>
                <w:sz w:val="28"/>
                <w:szCs w:val="28"/>
              </w:rPr>
            </w:pPr>
            <w:r w:rsidRPr="005F6927">
              <w:rPr>
                <w:rFonts w:ascii="Tahoma" w:eastAsia="Times New Roman" w:hAnsi="Tahoma" w:cs="B Nazanin"/>
                <w:color w:val="000000"/>
                <w:sz w:val="28"/>
                <w:szCs w:val="28"/>
                <w:rtl/>
              </w:rPr>
              <w:t>اجباري</w:t>
            </w:r>
          </w:p>
        </w:tc>
      </w:tr>
      <w:tr w:rsidR="002E13B6" w:rsidRPr="005F6927" w:rsidTr="005F6927">
        <w:trPr>
          <w:trHeight w:val="567"/>
          <w:jc w:val="center"/>
        </w:trPr>
        <w:tc>
          <w:tcPr>
            <w:tcW w:w="1452" w:type="dxa"/>
            <w:tcBorders>
              <w:top w:val="nil"/>
              <w:left w:val="single" w:sz="4" w:space="0" w:color="111111"/>
              <w:bottom w:val="single" w:sz="4" w:space="0" w:color="111111"/>
              <w:right w:val="single" w:sz="4" w:space="0" w:color="111111"/>
            </w:tcBorders>
            <w:shd w:val="clear" w:color="auto" w:fill="auto"/>
            <w:vAlign w:val="center"/>
            <w:hideMark/>
          </w:tcPr>
          <w:p w:rsidR="002E13B6" w:rsidRPr="005F6927" w:rsidRDefault="002E13B6" w:rsidP="007D2DDD">
            <w:pPr>
              <w:spacing w:after="0" w:line="240" w:lineRule="auto"/>
              <w:jc w:val="right"/>
              <w:rPr>
                <w:rFonts w:ascii="Tahoma" w:eastAsia="Times New Roman" w:hAnsi="Tahoma" w:cs="B Nazanin"/>
                <w:color w:val="000000"/>
                <w:sz w:val="28"/>
                <w:szCs w:val="28"/>
              </w:rPr>
            </w:pPr>
            <w:r w:rsidRPr="005F6927">
              <w:rPr>
                <w:rFonts w:ascii="Tahoma" w:eastAsia="Times New Roman" w:hAnsi="Tahoma" w:cs="B Nazanin"/>
                <w:color w:val="000000"/>
                <w:sz w:val="28"/>
                <w:szCs w:val="28"/>
                <w:rtl/>
              </w:rPr>
              <w:t>سمينار</w:t>
            </w:r>
          </w:p>
        </w:tc>
        <w:tc>
          <w:tcPr>
            <w:tcW w:w="807" w:type="dxa"/>
            <w:tcBorders>
              <w:top w:val="nil"/>
              <w:left w:val="single" w:sz="4" w:space="0" w:color="111111"/>
              <w:bottom w:val="single" w:sz="4" w:space="0" w:color="111111"/>
              <w:right w:val="single" w:sz="4" w:space="0" w:color="111111"/>
            </w:tcBorders>
            <w:shd w:val="clear" w:color="auto" w:fill="auto"/>
            <w:vAlign w:val="center"/>
            <w:hideMark/>
          </w:tcPr>
          <w:p w:rsidR="002E13B6" w:rsidRPr="005F6927" w:rsidRDefault="002E13B6" w:rsidP="007D2DDD">
            <w:pPr>
              <w:spacing w:after="0" w:line="240" w:lineRule="auto"/>
              <w:jc w:val="center"/>
              <w:rPr>
                <w:rFonts w:ascii="Tahoma" w:eastAsia="Times New Roman" w:hAnsi="Tahoma" w:cs="B Nazanin"/>
                <w:color w:val="000000"/>
                <w:sz w:val="28"/>
                <w:szCs w:val="28"/>
              </w:rPr>
            </w:pPr>
            <w:r w:rsidRPr="005F6927">
              <w:rPr>
                <w:rFonts w:ascii="Tahoma" w:eastAsia="Times New Roman" w:hAnsi="Tahoma" w:cs="B Nazanin"/>
                <w:color w:val="000000"/>
                <w:sz w:val="28"/>
                <w:szCs w:val="28"/>
              </w:rPr>
              <w:t>2</w:t>
            </w:r>
          </w:p>
        </w:tc>
        <w:tc>
          <w:tcPr>
            <w:tcW w:w="745" w:type="dxa"/>
            <w:tcBorders>
              <w:top w:val="nil"/>
              <w:left w:val="single" w:sz="4" w:space="0" w:color="111111"/>
              <w:bottom w:val="single" w:sz="4" w:space="0" w:color="111111"/>
              <w:right w:val="single" w:sz="4" w:space="0" w:color="111111"/>
            </w:tcBorders>
            <w:shd w:val="clear" w:color="auto" w:fill="auto"/>
            <w:vAlign w:val="center"/>
            <w:hideMark/>
          </w:tcPr>
          <w:p w:rsidR="002E13B6" w:rsidRPr="005F6927" w:rsidRDefault="002E13B6" w:rsidP="007D2DDD">
            <w:pPr>
              <w:spacing w:after="0" w:line="240" w:lineRule="auto"/>
              <w:jc w:val="center"/>
              <w:rPr>
                <w:rFonts w:ascii="Tahoma" w:eastAsia="Times New Roman" w:hAnsi="Tahoma" w:cs="B Nazanin"/>
                <w:color w:val="000000"/>
                <w:sz w:val="28"/>
                <w:szCs w:val="28"/>
              </w:rPr>
            </w:pPr>
            <w:r w:rsidRPr="005F6927">
              <w:rPr>
                <w:rFonts w:ascii="Tahoma" w:eastAsia="Times New Roman" w:hAnsi="Tahoma" w:cs="B Nazanin"/>
                <w:color w:val="000000"/>
                <w:sz w:val="28"/>
                <w:szCs w:val="28"/>
              </w:rPr>
              <w:t>0</w:t>
            </w:r>
          </w:p>
        </w:tc>
        <w:tc>
          <w:tcPr>
            <w:tcW w:w="3759" w:type="dxa"/>
            <w:tcBorders>
              <w:top w:val="single" w:sz="4" w:space="0" w:color="111111"/>
              <w:left w:val="single" w:sz="4" w:space="0" w:color="111111"/>
              <w:bottom w:val="single" w:sz="4" w:space="0" w:color="111111"/>
              <w:right w:val="single" w:sz="4" w:space="0" w:color="111111"/>
            </w:tcBorders>
            <w:shd w:val="clear" w:color="auto" w:fill="auto"/>
            <w:vAlign w:val="center"/>
            <w:hideMark/>
          </w:tcPr>
          <w:p w:rsidR="002E13B6" w:rsidRPr="005F6927" w:rsidRDefault="002E13B6" w:rsidP="007D2DDD">
            <w:pPr>
              <w:spacing w:after="0" w:line="240" w:lineRule="auto"/>
              <w:jc w:val="center"/>
              <w:rPr>
                <w:rFonts w:ascii="Tahoma" w:eastAsia="Times New Roman" w:hAnsi="Tahoma" w:cs="B Nazanin"/>
                <w:color w:val="000000"/>
                <w:sz w:val="28"/>
                <w:szCs w:val="28"/>
              </w:rPr>
            </w:pPr>
          </w:p>
        </w:tc>
        <w:tc>
          <w:tcPr>
            <w:tcW w:w="1102" w:type="dxa"/>
            <w:tcBorders>
              <w:top w:val="nil"/>
              <w:left w:val="single" w:sz="4" w:space="0" w:color="111111"/>
              <w:bottom w:val="single" w:sz="4" w:space="0" w:color="111111"/>
              <w:right w:val="single" w:sz="4" w:space="0" w:color="111111"/>
            </w:tcBorders>
            <w:shd w:val="clear" w:color="auto" w:fill="auto"/>
            <w:vAlign w:val="center"/>
            <w:hideMark/>
          </w:tcPr>
          <w:p w:rsidR="002E13B6" w:rsidRPr="005F6927" w:rsidRDefault="002E13B6" w:rsidP="007D2DDD">
            <w:pPr>
              <w:spacing w:after="0" w:line="240" w:lineRule="auto"/>
              <w:jc w:val="center"/>
              <w:rPr>
                <w:rFonts w:ascii="Tahoma" w:eastAsia="Times New Roman" w:hAnsi="Tahoma" w:cs="B Nazanin"/>
                <w:color w:val="000000"/>
                <w:sz w:val="28"/>
                <w:szCs w:val="28"/>
              </w:rPr>
            </w:pPr>
            <w:r w:rsidRPr="005F6927">
              <w:rPr>
                <w:rFonts w:ascii="Tahoma" w:eastAsia="Times New Roman" w:hAnsi="Tahoma" w:cs="B Nazanin"/>
                <w:color w:val="000000"/>
                <w:sz w:val="28"/>
                <w:szCs w:val="28"/>
                <w:rtl/>
              </w:rPr>
              <w:t>اجباري</w:t>
            </w:r>
          </w:p>
        </w:tc>
      </w:tr>
      <w:tr w:rsidR="002E13B6" w:rsidRPr="005F6927" w:rsidTr="005F6927">
        <w:trPr>
          <w:trHeight w:val="567"/>
          <w:jc w:val="center"/>
        </w:trPr>
        <w:tc>
          <w:tcPr>
            <w:tcW w:w="1452" w:type="dxa"/>
            <w:tcBorders>
              <w:top w:val="nil"/>
              <w:left w:val="single" w:sz="4" w:space="0" w:color="111111"/>
              <w:bottom w:val="single" w:sz="4" w:space="0" w:color="111111"/>
              <w:right w:val="single" w:sz="4" w:space="0" w:color="111111"/>
            </w:tcBorders>
            <w:shd w:val="clear" w:color="auto" w:fill="auto"/>
            <w:vAlign w:val="center"/>
            <w:hideMark/>
          </w:tcPr>
          <w:p w:rsidR="002E13B6" w:rsidRPr="005F6927" w:rsidRDefault="002E13B6" w:rsidP="007D2DDD">
            <w:pPr>
              <w:spacing w:after="0" w:line="240" w:lineRule="auto"/>
              <w:jc w:val="right"/>
              <w:rPr>
                <w:rFonts w:ascii="Tahoma" w:eastAsia="Times New Roman" w:hAnsi="Tahoma" w:cs="B Nazanin"/>
                <w:color w:val="000000"/>
                <w:sz w:val="28"/>
                <w:szCs w:val="28"/>
              </w:rPr>
            </w:pPr>
            <w:r w:rsidRPr="005F6927">
              <w:rPr>
                <w:rFonts w:ascii="Tahoma" w:eastAsia="Times New Roman" w:hAnsi="Tahoma" w:cs="B Nazanin"/>
                <w:color w:val="000000"/>
                <w:sz w:val="28"/>
                <w:szCs w:val="28"/>
                <w:rtl/>
              </w:rPr>
              <w:t>روش تحقيق</w:t>
            </w:r>
          </w:p>
        </w:tc>
        <w:tc>
          <w:tcPr>
            <w:tcW w:w="807" w:type="dxa"/>
            <w:tcBorders>
              <w:top w:val="nil"/>
              <w:left w:val="single" w:sz="4" w:space="0" w:color="111111"/>
              <w:bottom w:val="single" w:sz="4" w:space="0" w:color="111111"/>
              <w:right w:val="single" w:sz="4" w:space="0" w:color="111111"/>
            </w:tcBorders>
            <w:shd w:val="clear" w:color="auto" w:fill="auto"/>
            <w:vAlign w:val="center"/>
            <w:hideMark/>
          </w:tcPr>
          <w:p w:rsidR="002E13B6" w:rsidRPr="005F6927" w:rsidRDefault="002E13B6" w:rsidP="007D2DDD">
            <w:pPr>
              <w:spacing w:after="0" w:line="240" w:lineRule="auto"/>
              <w:jc w:val="center"/>
              <w:rPr>
                <w:rFonts w:ascii="Tahoma" w:eastAsia="Times New Roman" w:hAnsi="Tahoma" w:cs="B Nazanin"/>
                <w:color w:val="000000"/>
                <w:sz w:val="28"/>
                <w:szCs w:val="28"/>
              </w:rPr>
            </w:pPr>
            <w:r w:rsidRPr="005F6927">
              <w:rPr>
                <w:rFonts w:ascii="Tahoma" w:eastAsia="Times New Roman" w:hAnsi="Tahoma" w:cs="B Nazanin"/>
                <w:color w:val="000000"/>
                <w:sz w:val="28"/>
                <w:szCs w:val="28"/>
              </w:rPr>
              <w:t>0</w:t>
            </w:r>
          </w:p>
        </w:tc>
        <w:tc>
          <w:tcPr>
            <w:tcW w:w="745" w:type="dxa"/>
            <w:tcBorders>
              <w:top w:val="nil"/>
              <w:left w:val="single" w:sz="4" w:space="0" w:color="111111"/>
              <w:bottom w:val="single" w:sz="4" w:space="0" w:color="111111"/>
              <w:right w:val="single" w:sz="4" w:space="0" w:color="111111"/>
            </w:tcBorders>
            <w:shd w:val="clear" w:color="auto" w:fill="auto"/>
            <w:vAlign w:val="center"/>
            <w:hideMark/>
          </w:tcPr>
          <w:p w:rsidR="002E13B6" w:rsidRPr="005F6927" w:rsidRDefault="002E13B6" w:rsidP="007D2DDD">
            <w:pPr>
              <w:spacing w:after="0" w:line="240" w:lineRule="auto"/>
              <w:jc w:val="center"/>
              <w:rPr>
                <w:rFonts w:ascii="Tahoma" w:eastAsia="Times New Roman" w:hAnsi="Tahoma" w:cs="B Nazanin"/>
                <w:color w:val="000000"/>
                <w:sz w:val="28"/>
                <w:szCs w:val="28"/>
              </w:rPr>
            </w:pPr>
            <w:r w:rsidRPr="005F6927">
              <w:rPr>
                <w:rFonts w:ascii="Tahoma" w:eastAsia="Times New Roman" w:hAnsi="Tahoma" w:cs="B Nazanin"/>
                <w:color w:val="000000"/>
                <w:sz w:val="28"/>
                <w:szCs w:val="28"/>
              </w:rPr>
              <w:t>0</w:t>
            </w:r>
          </w:p>
        </w:tc>
        <w:tc>
          <w:tcPr>
            <w:tcW w:w="3759" w:type="dxa"/>
            <w:tcBorders>
              <w:top w:val="single" w:sz="4" w:space="0" w:color="111111"/>
              <w:left w:val="single" w:sz="4" w:space="0" w:color="111111"/>
              <w:bottom w:val="single" w:sz="4" w:space="0" w:color="111111"/>
              <w:right w:val="single" w:sz="4" w:space="0" w:color="111111"/>
            </w:tcBorders>
            <w:shd w:val="clear" w:color="auto" w:fill="auto"/>
            <w:vAlign w:val="center"/>
            <w:hideMark/>
          </w:tcPr>
          <w:p w:rsidR="002E13B6" w:rsidRPr="005F6927" w:rsidRDefault="002E13B6" w:rsidP="007D2DDD">
            <w:pPr>
              <w:spacing w:after="0" w:line="240" w:lineRule="auto"/>
              <w:jc w:val="center"/>
              <w:rPr>
                <w:rFonts w:ascii="Tahoma" w:eastAsia="Times New Roman" w:hAnsi="Tahoma" w:cs="B Nazanin"/>
                <w:color w:val="000000"/>
                <w:sz w:val="28"/>
                <w:szCs w:val="28"/>
              </w:rPr>
            </w:pPr>
          </w:p>
        </w:tc>
        <w:tc>
          <w:tcPr>
            <w:tcW w:w="1102" w:type="dxa"/>
            <w:tcBorders>
              <w:top w:val="nil"/>
              <w:left w:val="single" w:sz="4" w:space="0" w:color="111111"/>
              <w:bottom w:val="single" w:sz="4" w:space="0" w:color="111111"/>
              <w:right w:val="single" w:sz="4" w:space="0" w:color="111111"/>
            </w:tcBorders>
            <w:shd w:val="clear" w:color="auto" w:fill="auto"/>
            <w:vAlign w:val="center"/>
            <w:hideMark/>
          </w:tcPr>
          <w:p w:rsidR="002E13B6" w:rsidRPr="005F6927" w:rsidRDefault="002E13B6" w:rsidP="007D2DDD">
            <w:pPr>
              <w:spacing w:after="0" w:line="240" w:lineRule="auto"/>
              <w:jc w:val="center"/>
              <w:rPr>
                <w:rFonts w:ascii="Tahoma" w:eastAsia="Times New Roman" w:hAnsi="Tahoma" w:cs="B Nazanin"/>
                <w:color w:val="000000"/>
                <w:sz w:val="28"/>
                <w:szCs w:val="28"/>
              </w:rPr>
            </w:pPr>
            <w:r w:rsidRPr="005F6927">
              <w:rPr>
                <w:rFonts w:ascii="Tahoma" w:eastAsia="Times New Roman" w:hAnsi="Tahoma" w:cs="B Nazanin"/>
                <w:color w:val="000000"/>
                <w:sz w:val="28"/>
                <w:szCs w:val="28"/>
                <w:rtl/>
              </w:rPr>
              <w:t>اجباري</w:t>
            </w:r>
          </w:p>
        </w:tc>
      </w:tr>
    </w:tbl>
    <w:p w:rsidR="007D2DDD" w:rsidRDefault="007D2DDD" w:rsidP="007D2DDD"/>
    <w:p w:rsidR="002C5662" w:rsidRPr="007D2DDD" w:rsidRDefault="002C5662" w:rsidP="007D2DDD">
      <w:pPr>
        <w:tabs>
          <w:tab w:val="left" w:pos="3267"/>
        </w:tabs>
        <w:bidi/>
        <w:rPr>
          <w:rFonts w:cs="B Nazanin"/>
          <w:sz w:val="28"/>
          <w:szCs w:val="28"/>
          <w:rtl/>
          <w:lang w:bidi="fa-IR"/>
        </w:rPr>
      </w:pPr>
    </w:p>
    <w:sectPr w:rsidR="002C5662" w:rsidRPr="007D2DDD" w:rsidSect="007D2DDD">
      <w:footerReference w:type="default" r:id="rId6"/>
      <w:pgSz w:w="11907" w:h="16839" w:code="9"/>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10D" w:rsidRDefault="0070110D" w:rsidP="001F20C5">
      <w:pPr>
        <w:spacing w:after="0" w:line="240" w:lineRule="auto"/>
      </w:pPr>
      <w:r>
        <w:separator/>
      </w:r>
    </w:p>
  </w:endnote>
  <w:endnote w:type="continuationSeparator" w:id="0">
    <w:p w:rsidR="0070110D" w:rsidRDefault="0070110D" w:rsidP="001F2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Golestan Syste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065814"/>
      <w:docPartObj>
        <w:docPartGallery w:val="Page Numbers (Bottom of Page)"/>
        <w:docPartUnique/>
      </w:docPartObj>
    </w:sdtPr>
    <w:sdtEndPr>
      <w:rPr>
        <w:noProof/>
      </w:rPr>
    </w:sdtEndPr>
    <w:sdtContent>
      <w:p w:rsidR="001F20C5" w:rsidRDefault="007F0530">
        <w:pPr>
          <w:pStyle w:val="Footer"/>
          <w:jc w:val="center"/>
        </w:pPr>
        <w:r>
          <w:fldChar w:fldCharType="begin"/>
        </w:r>
        <w:r w:rsidR="001F20C5">
          <w:instrText xml:space="preserve"> PAGE   \* MERGEFORMAT </w:instrText>
        </w:r>
        <w:r>
          <w:fldChar w:fldCharType="separate"/>
        </w:r>
        <w:r w:rsidR="005F6927">
          <w:rPr>
            <w:noProof/>
          </w:rPr>
          <w:t>6</w:t>
        </w:r>
        <w:r>
          <w:rPr>
            <w:noProof/>
          </w:rPr>
          <w:fldChar w:fldCharType="end"/>
        </w:r>
      </w:p>
    </w:sdtContent>
  </w:sdt>
  <w:p w:rsidR="001F20C5" w:rsidRDefault="001F20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10D" w:rsidRDefault="0070110D" w:rsidP="001F20C5">
      <w:pPr>
        <w:spacing w:after="0" w:line="240" w:lineRule="auto"/>
      </w:pPr>
      <w:r>
        <w:separator/>
      </w:r>
    </w:p>
  </w:footnote>
  <w:footnote w:type="continuationSeparator" w:id="0">
    <w:p w:rsidR="0070110D" w:rsidRDefault="0070110D" w:rsidP="001F20C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F20C5"/>
    <w:rsid w:val="00091CB8"/>
    <w:rsid w:val="00104147"/>
    <w:rsid w:val="00113272"/>
    <w:rsid w:val="001A64FC"/>
    <w:rsid w:val="001E2E4C"/>
    <w:rsid w:val="001F20C5"/>
    <w:rsid w:val="002047F7"/>
    <w:rsid w:val="00255E7C"/>
    <w:rsid w:val="00297426"/>
    <w:rsid w:val="002C1E25"/>
    <w:rsid w:val="002C5662"/>
    <w:rsid w:val="002E13B6"/>
    <w:rsid w:val="004550FA"/>
    <w:rsid w:val="004F696A"/>
    <w:rsid w:val="00542156"/>
    <w:rsid w:val="00572B44"/>
    <w:rsid w:val="005F6927"/>
    <w:rsid w:val="0070110D"/>
    <w:rsid w:val="007C2167"/>
    <w:rsid w:val="007D2DDD"/>
    <w:rsid w:val="007F0530"/>
    <w:rsid w:val="00822E04"/>
    <w:rsid w:val="008857DD"/>
    <w:rsid w:val="008D38E1"/>
    <w:rsid w:val="00B11A37"/>
    <w:rsid w:val="00C32A1B"/>
    <w:rsid w:val="00C3479B"/>
    <w:rsid w:val="00D573AD"/>
    <w:rsid w:val="00D84702"/>
    <w:rsid w:val="00D9164A"/>
    <w:rsid w:val="00DC7927"/>
    <w:rsid w:val="00EA5631"/>
    <w:rsid w:val="00F1436D"/>
    <w:rsid w:val="00FB69D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9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0C5"/>
  </w:style>
  <w:style w:type="paragraph" w:styleId="Footer">
    <w:name w:val="footer"/>
    <w:basedOn w:val="Normal"/>
    <w:link w:val="FooterChar"/>
    <w:uiPriority w:val="99"/>
    <w:unhideWhenUsed/>
    <w:rsid w:val="001F2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0C5"/>
  </w:style>
  <w:style w:type="table" w:styleId="TableGrid">
    <w:name w:val="Table Grid"/>
    <w:basedOn w:val="TableNormal"/>
    <w:uiPriority w:val="59"/>
    <w:rsid w:val="002C5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0C5"/>
  </w:style>
  <w:style w:type="paragraph" w:styleId="Footer">
    <w:name w:val="footer"/>
    <w:basedOn w:val="Normal"/>
    <w:link w:val="FooterChar"/>
    <w:uiPriority w:val="99"/>
    <w:unhideWhenUsed/>
    <w:rsid w:val="001F2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0C5"/>
  </w:style>
  <w:style w:type="table" w:styleId="TableGrid">
    <w:name w:val="Table Grid"/>
    <w:basedOn w:val="TableNormal"/>
    <w:uiPriority w:val="59"/>
    <w:rsid w:val="002C5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Kordestani</cp:lastModifiedBy>
  <cp:revision>18</cp:revision>
  <dcterms:created xsi:type="dcterms:W3CDTF">2012-01-04T07:39:00Z</dcterms:created>
  <dcterms:modified xsi:type="dcterms:W3CDTF">2013-05-29T03:43:00Z</dcterms:modified>
</cp:coreProperties>
</file>