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4C" w:rsidRDefault="001D7C4C" w:rsidP="006A7246">
      <w:pPr>
        <w:shd w:val="clear" w:color="auto" w:fill="FBFBF9"/>
        <w:tabs>
          <w:tab w:val="left" w:pos="5057"/>
        </w:tabs>
        <w:spacing w:after="0" w:line="276" w:lineRule="auto"/>
        <w:rPr>
          <w:rFonts w:ascii="Tahoma" w:eastAsia="Times New Roman" w:hAnsi="Tahoma" w:cs="B Mitra"/>
          <w:b/>
          <w:bCs/>
          <w:color w:val="000000"/>
          <w:sz w:val="27"/>
          <w:szCs w:val="27"/>
          <w:bdr w:val="none" w:sz="0" w:space="0" w:color="auto" w:frame="1"/>
          <w:rtl/>
        </w:rPr>
      </w:pPr>
      <w:bookmarkStart w:id="0" w:name="_GoBack"/>
      <w:bookmarkEnd w:id="0"/>
      <w:r>
        <w:rPr>
          <w:rFonts w:ascii="Tahoma" w:eastAsia="Times New Roman" w:hAnsi="Tahoma" w:cs="B Mitra" w:hint="cs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اطلاعیه شماره </w:t>
      </w:r>
      <w:r w:rsidR="006A7246">
        <w:rPr>
          <w:rFonts w:ascii="Tahoma" w:eastAsia="Times New Roman" w:hAnsi="Tahoma" w:cs="B Mitra" w:hint="cs"/>
          <w:b/>
          <w:bCs/>
          <w:color w:val="000000"/>
          <w:sz w:val="27"/>
          <w:szCs w:val="27"/>
          <w:bdr w:val="none" w:sz="0" w:space="0" w:color="auto" w:frame="1"/>
          <w:rtl/>
        </w:rPr>
        <w:t>3</w:t>
      </w:r>
    </w:p>
    <w:p w:rsidR="00EF12B4" w:rsidRPr="00C45142" w:rsidRDefault="00EF12B4" w:rsidP="00505880">
      <w:pPr>
        <w:shd w:val="clear" w:color="auto" w:fill="FFFFFF"/>
        <w:spacing w:after="0" w:line="240" w:lineRule="auto"/>
        <w:jc w:val="center"/>
        <w:textAlignment w:val="baseline"/>
        <w:rPr>
          <w:rFonts w:ascii="IRANsans" w:eastAsia="Times New Roman" w:hAnsi="IRANsans" w:cs="B Titr"/>
          <w:b/>
          <w:bCs/>
          <w:color w:val="000000"/>
          <w:bdr w:val="none" w:sz="0" w:space="0" w:color="auto" w:frame="1"/>
          <w:rtl/>
        </w:rPr>
      </w:pPr>
      <w:r w:rsidRPr="00C45142">
        <w:rPr>
          <w:rFonts w:ascii="IRANsans" w:eastAsia="Times New Roman" w:hAnsi="IRANsans" w:cs="B Titr" w:hint="cs"/>
          <w:b/>
          <w:bCs/>
          <w:color w:val="000000"/>
          <w:bdr w:val="none" w:sz="0" w:space="0" w:color="auto" w:frame="1"/>
          <w:rtl/>
        </w:rPr>
        <w:t>بسمه تعالی</w:t>
      </w:r>
    </w:p>
    <w:p w:rsidR="005E387D" w:rsidRPr="00C45142" w:rsidRDefault="005E387D" w:rsidP="005E387D">
      <w:pPr>
        <w:shd w:val="clear" w:color="auto" w:fill="FBFBF9"/>
        <w:spacing w:after="0" w:line="240" w:lineRule="auto"/>
        <w:jc w:val="center"/>
        <w:rPr>
          <w:rFonts w:ascii="Tahoma" w:eastAsia="Times New Roman" w:hAnsi="Tahoma" w:cs="B Titr"/>
          <w:color w:val="000000"/>
          <w:rtl/>
        </w:rPr>
      </w:pPr>
    </w:p>
    <w:p w:rsidR="006A7246" w:rsidRPr="006A7246" w:rsidRDefault="006A7246" w:rsidP="006A7246">
      <w:pPr>
        <w:pStyle w:val="ListParagraph"/>
        <w:numPr>
          <w:ilvl w:val="0"/>
          <w:numId w:val="12"/>
        </w:numPr>
        <w:shd w:val="clear" w:color="auto" w:fill="FBFBF9"/>
        <w:tabs>
          <w:tab w:val="left" w:pos="5057"/>
        </w:tabs>
        <w:spacing w:after="0" w:line="240" w:lineRule="auto"/>
        <w:rPr>
          <w:rFonts w:ascii="Tahoma" w:eastAsia="Times New Roman" w:hAnsi="Tahoma" w:cs="B Titr"/>
          <w:color w:val="000000"/>
        </w:rPr>
      </w:pP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 دروس قابل اخذ مربوط به دانشجویان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رشته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نانو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فناوری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Sakkal Majalla" w:eastAsia="Times New Roman" w:hAnsi="Sakkal Majalla" w:cs="Sakkal Majall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–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نانو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مواد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</w:p>
    <w:p w:rsidR="00137065" w:rsidRDefault="006A7246" w:rsidP="006A7246">
      <w:pPr>
        <w:pStyle w:val="ListParagraph"/>
        <w:shd w:val="clear" w:color="auto" w:fill="FBFBF9"/>
        <w:tabs>
          <w:tab w:val="left" w:pos="5057"/>
        </w:tabs>
        <w:spacing w:after="0" w:line="240" w:lineRule="auto"/>
        <w:ind w:left="795"/>
        <w:jc w:val="center"/>
        <w:rPr>
          <w:rFonts w:ascii="Tahoma" w:eastAsia="Times New Roman" w:hAnsi="Tahoma" w:cs="B Titr"/>
          <w:color w:val="000000"/>
          <w:rtl/>
        </w:rPr>
      </w:pP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دوره</w:t>
      </w:r>
      <w:r w:rsidRPr="006A7246">
        <w:rPr>
          <w:rFonts w:ascii="Cambria" w:eastAsia="Times New Roman" w:hAnsi="Cambria" w:cs="Cambri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softHyphen/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های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روزانه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-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نوبت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دوم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و</w:t>
      </w:r>
      <w:r w:rsidRPr="006A7246">
        <w:rPr>
          <w:rFonts w:ascii="Tahoma" w:eastAsia="Times New Roman" w:hAnsi="Tahoma" w:cs="B Mitra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6A7246">
        <w:rPr>
          <w:rFonts w:ascii="Tahoma" w:eastAsia="Times New Roman" w:hAnsi="Tahoma" w:cs="B Mitra" w:hint="cs"/>
          <w:b/>
          <w:bCs/>
          <w:color w:val="FF0000"/>
          <w:sz w:val="36"/>
          <w:szCs w:val="36"/>
          <w:u w:val="single"/>
          <w:bdr w:val="none" w:sz="0" w:space="0" w:color="auto" w:frame="1"/>
          <w:rtl/>
        </w:rPr>
        <w:t>پردیس</w:t>
      </w:r>
    </w:p>
    <w:p w:rsidR="006A7246" w:rsidRPr="006A7246" w:rsidRDefault="006A7246" w:rsidP="006A7246">
      <w:pPr>
        <w:pStyle w:val="ListParagraph"/>
        <w:shd w:val="clear" w:color="auto" w:fill="FBFBF9"/>
        <w:tabs>
          <w:tab w:val="left" w:pos="5057"/>
        </w:tabs>
        <w:spacing w:after="0" w:line="240" w:lineRule="auto"/>
        <w:ind w:left="795"/>
        <w:jc w:val="center"/>
        <w:rPr>
          <w:rFonts w:ascii="Tahoma" w:eastAsia="Times New Roman" w:hAnsi="Tahoma" w:cs="B Titr"/>
          <w:color w:val="000000"/>
          <w:rtl/>
        </w:rPr>
      </w:pPr>
    </w:p>
    <w:p w:rsidR="00137065" w:rsidRPr="00C45142" w:rsidRDefault="00137065" w:rsidP="006A7246">
      <w:pPr>
        <w:shd w:val="clear" w:color="auto" w:fill="FBFBF9"/>
        <w:tabs>
          <w:tab w:val="left" w:pos="5057"/>
        </w:tabs>
        <w:spacing w:after="0" w:line="276" w:lineRule="auto"/>
        <w:rPr>
          <w:rFonts w:ascii="Tahoma" w:eastAsia="Times New Roman" w:hAnsi="Tahoma" w:cs="B Mitra"/>
          <w:b/>
          <w:bCs/>
          <w:color w:val="FF0000"/>
          <w:sz w:val="10"/>
          <w:szCs w:val="10"/>
          <w:bdr w:val="none" w:sz="0" w:space="0" w:color="auto" w:frame="1"/>
          <w:rtl/>
        </w:rPr>
      </w:pP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الزامیست این دسته از دانشجویان که اقدام به انتخاب واحد می نمایند، ریز نمرات مقطع کارشناسی خود را نهایت تا 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روز </w:t>
      </w:r>
      <w:r w:rsidR="006A7246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چهار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شنبه مورخ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29/06/1402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به آدرس الکترونیکی  </w:t>
      </w:r>
      <w:hyperlink r:id="rId6" w:history="1">
        <w:r w:rsidRPr="00003C9F">
          <w:rPr>
            <w:rFonts w:ascii="yekanYW" w:eastAsia="Times New Roman" w:hAnsi="yekanYW" w:cs="B Mitra"/>
            <w:b/>
            <w:bCs/>
            <w:color w:val="FF0000"/>
            <w:sz w:val="26"/>
            <w:szCs w:val="26"/>
          </w:rPr>
          <w:t>s_saki</w:t>
        </w:r>
        <w:r w:rsidRPr="00003C9F">
          <w:rPr>
            <w:rFonts w:ascii="yekanYW" w:eastAsia="Times New Roman" w:hAnsi="yekanYW" w:cs="B Mitra"/>
            <w:b/>
            <w:bCs/>
            <w:noProof/>
            <w:color w:val="FF0000"/>
            <w:sz w:val="26"/>
            <w:szCs w:val="26"/>
            <w:lang w:bidi="ar-SA"/>
          </w:rPr>
          <w:drawing>
            <wp:inline distT="0" distB="0" distL="0" distR="0" wp14:anchorId="45F7ED15" wp14:editId="534F10E6">
              <wp:extent cx="123825" cy="123825"/>
              <wp:effectExtent l="0" t="0" r="9525" b="9525"/>
              <wp:docPr id="7" name="Picture 7" descr="http://fn.iust.ac.ir/files/0allsites/images/em_sig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fn.iust.ac.ir/files/0allsites/images/em_sign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3C9F">
          <w:rPr>
            <w:rFonts w:ascii="yekanYW" w:eastAsia="Times New Roman" w:hAnsi="yekanYW" w:cs="B Mitra"/>
            <w:b/>
            <w:bCs/>
            <w:color w:val="FF0000"/>
            <w:sz w:val="26"/>
            <w:szCs w:val="26"/>
          </w:rPr>
          <w:t>iust.ac.ir</w:t>
        </w:r>
      </w:hyperlink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   ارسال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نمایند. 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بدیهی است در صورت عدم </w:t>
      </w:r>
      <w:r w:rsidR="0068655B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ریز نمرات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 توسط کارشناس تحصیلات تکمیلی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 دانشکده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، تایید نهایی انتخاب واحد برای نامبردگان مقدور نبوده و کلیه عواقب ناشی از آن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بر عهده </w:t>
      </w:r>
      <w:r w:rsidR="0068655B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دانشجویان</w:t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 می</w:t>
      </w:r>
      <w:r w:rsidRPr="001D7C4C"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softHyphen/>
      </w:r>
      <w:r w:rsidRPr="001D7C4C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باشد.</w:t>
      </w:r>
      <w:r w:rsidRPr="00842093">
        <w:rPr>
          <w:rFonts w:ascii="yekanYW" w:eastAsia="Times New Roman" w:hAnsi="yekanYW" w:cs="B Mitra"/>
          <w:b/>
          <w:bCs/>
          <w:color w:val="333333"/>
          <w:sz w:val="24"/>
          <w:szCs w:val="24"/>
        </w:rPr>
        <w:br/>
      </w:r>
    </w:p>
    <w:p w:rsidR="00137065" w:rsidRPr="00C45142" w:rsidRDefault="00137065" w:rsidP="005F74E0">
      <w:pPr>
        <w:shd w:val="clear" w:color="auto" w:fill="FBFBF9"/>
        <w:spacing w:after="0" w:line="240" w:lineRule="auto"/>
        <w:jc w:val="center"/>
        <w:rPr>
          <w:rFonts w:ascii="Tahoma" w:eastAsia="Times New Roman" w:hAnsi="Tahoma" w:cs="B Titr"/>
          <w:color w:val="000000"/>
        </w:rPr>
      </w:pPr>
      <w:r>
        <w:rPr>
          <w:rFonts w:ascii="Tahoma" w:eastAsia="Times New Roman" w:hAnsi="Tahoma" w:cs="B Titr" w:hint="cs"/>
          <w:color w:val="000000"/>
          <w:rtl/>
        </w:rPr>
        <w:t>*****************</w:t>
      </w:r>
    </w:p>
    <w:p w:rsidR="00CE4A75" w:rsidRDefault="00CE4A75" w:rsidP="005E387D">
      <w:p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color w:val="333333"/>
          <w:sz w:val="24"/>
          <w:szCs w:val="24"/>
          <w:rtl/>
        </w:rPr>
      </w:pPr>
    </w:p>
    <w:p w:rsidR="001D7C4C" w:rsidRDefault="008F341E" w:rsidP="006A7246">
      <w:pPr>
        <w:pStyle w:val="ListParagraph"/>
        <w:numPr>
          <w:ilvl w:val="0"/>
          <w:numId w:val="6"/>
        </w:numPr>
        <w:shd w:val="clear" w:color="auto" w:fill="FBFBF9"/>
        <w:tabs>
          <w:tab w:val="left" w:pos="5057"/>
        </w:tabs>
        <w:spacing w:after="0" w:line="276" w:lineRule="auto"/>
        <w:rPr>
          <w:rFonts w:ascii="Tahoma" w:eastAsia="Times New Roman" w:hAnsi="Tahoma" w:cs="B Mitra"/>
          <w:b/>
          <w:bCs/>
          <w:color w:val="FF0000"/>
          <w:sz w:val="27"/>
          <w:szCs w:val="27"/>
          <w:bdr w:val="none" w:sz="0" w:space="0" w:color="auto" w:frame="1"/>
        </w:rPr>
      </w:pPr>
      <w:r w:rsidRPr="00003C9F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 xml:space="preserve">دانشجویان رشته </w:t>
      </w:r>
      <w:r w:rsidR="006A7246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>نانو فناوری- نانو مواد</w:t>
      </w:r>
      <w:r w:rsidRPr="00003C9F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 xml:space="preserve"> </w:t>
      </w:r>
      <w:r w:rsidR="00874E09" w:rsidRPr="00003C9F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 xml:space="preserve"> دوره</w:t>
      </w:r>
      <w:r w:rsidR="00874E09" w:rsidRPr="00003C9F">
        <w:rPr>
          <w:rFonts w:ascii="Tahoma" w:eastAsia="Times New Roman" w:hAnsi="Tahoma" w:cs="B Mitra"/>
          <w:b/>
          <w:bCs/>
          <w:color w:val="FF0000"/>
          <w:sz w:val="27"/>
          <w:szCs w:val="27"/>
          <w:bdr w:val="none" w:sz="0" w:space="0" w:color="auto" w:frame="1"/>
          <w:rtl/>
        </w:rPr>
        <w:softHyphen/>
      </w:r>
      <w:r w:rsidR="00874E09" w:rsidRPr="00003C9F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 xml:space="preserve">های روزانه-نوبت دوم و پردیس </w:t>
      </w:r>
      <w:r w:rsidRPr="0068655B">
        <w:rPr>
          <w:rFonts w:ascii="Tahoma" w:eastAsia="Times New Roman" w:hAnsi="Tahoma" w:cs="B Mitra" w:hint="cs"/>
          <w:b/>
          <w:bCs/>
          <w:color w:val="FF0000"/>
          <w:sz w:val="27"/>
          <w:szCs w:val="27"/>
          <w:u w:val="thick"/>
          <w:bdr w:val="none" w:sz="0" w:space="0" w:color="auto" w:frame="1"/>
          <w:rtl/>
        </w:rPr>
        <w:t xml:space="preserve">الزامیست </w:t>
      </w:r>
      <w:r w:rsidR="0068655B" w:rsidRPr="0068655B">
        <w:rPr>
          <w:rFonts w:ascii="Tahoma" w:eastAsia="Times New Roman" w:hAnsi="Tahoma" w:cs="B Mitra" w:hint="cs"/>
          <w:b/>
          <w:bCs/>
          <w:color w:val="FF0000"/>
          <w:sz w:val="27"/>
          <w:szCs w:val="27"/>
          <w:u w:val="thick"/>
          <w:bdr w:val="none" w:sz="0" w:space="0" w:color="auto" w:frame="1"/>
          <w:rtl/>
        </w:rPr>
        <w:t>حتماً</w:t>
      </w:r>
      <w:r w:rsidR="0068655B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 xml:space="preserve"> </w:t>
      </w:r>
      <w:r w:rsidRPr="00003C9F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>دروس زیر را اخذ نمایند</w:t>
      </w:r>
      <w:r w:rsidR="00842093" w:rsidRPr="00003C9F">
        <w:rPr>
          <w:rFonts w:ascii="Tahoma" w:eastAsia="Times New Roman" w:hAnsi="Tahoma" w:cs="B Mitra" w:hint="cs"/>
          <w:b/>
          <w:bCs/>
          <w:color w:val="FF0000"/>
          <w:sz w:val="27"/>
          <w:szCs w:val="27"/>
          <w:bdr w:val="none" w:sz="0" w:space="0" w:color="auto" w:frame="1"/>
          <w:rtl/>
        </w:rPr>
        <w:t>:</w:t>
      </w:r>
    </w:p>
    <w:p w:rsidR="008F341E" w:rsidRDefault="006A7246" w:rsidP="006A7246">
      <w:pPr>
        <w:pStyle w:val="ListParagraph"/>
        <w:numPr>
          <w:ilvl w:val="0"/>
          <w:numId w:val="2"/>
        </w:num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</w:rPr>
      </w:pP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خواص و کاربردهای نانو مواد</w:t>
      </w:r>
      <w:r w:rsidR="008F341E"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 w:rsidR="008F341E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د.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حسین بنامتجدد امروز</w:t>
      </w:r>
    </w:p>
    <w:p w:rsidR="008F341E" w:rsidRDefault="006A7246" w:rsidP="006A7246">
      <w:pPr>
        <w:pStyle w:val="ListParagraph"/>
        <w:numPr>
          <w:ilvl w:val="0"/>
          <w:numId w:val="2"/>
        </w:num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</w:rPr>
      </w:pP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مشخصه یابی نانو مواد</w:t>
      </w:r>
      <w:r w:rsidR="008F341E"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 w:rsidR="008F341E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د.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روح ا... رحمانی فرد</w:t>
      </w:r>
    </w:p>
    <w:p w:rsidR="008F341E" w:rsidRDefault="006A7246" w:rsidP="006A7246">
      <w:pPr>
        <w:pStyle w:val="ListParagraph"/>
        <w:numPr>
          <w:ilvl w:val="0"/>
          <w:numId w:val="2"/>
        </w:num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</w:rPr>
      </w:pP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اصول پیشرفته ترمودینامیک و تئوری سینتیک مواد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ab/>
      </w:r>
      <w:r w:rsidR="008F341E"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 w:rsidR="008F341E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د.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حسین بنامتجدد امروز</w:t>
      </w:r>
    </w:p>
    <w:p w:rsidR="006A7246" w:rsidRDefault="006A7246" w:rsidP="006A7246">
      <w:pPr>
        <w:pStyle w:val="ListParagraph"/>
        <w:numPr>
          <w:ilvl w:val="0"/>
          <w:numId w:val="2"/>
        </w:num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</w:rPr>
      </w:pP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شیمی پیشرفته در نانو فناوری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ab/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ab/>
        <w:t>د. میثم جلالی</w:t>
      </w:r>
    </w:p>
    <w:p w:rsidR="008F341E" w:rsidRDefault="006A7246" w:rsidP="006A7246">
      <w:pPr>
        <w:pStyle w:val="ListParagraph"/>
        <w:numPr>
          <w:ilvl w:val="0"/>
          <w:numId w:val="2"/>
        </w:num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</w:rPr>
      </w:pP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علم مواد</w:t>
      </w:r>
      <w:r w:rsidR="008D72F3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 (درس جبرانی)</w:t>
      </w:r>
      <w:r w:rsidR="00842093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 *</w:t>
      </w:r>
      <w:r w:rsidR="008F341E"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  <w:tab/>
      </w:r>
      <w:r w:rsidR="008F341E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 xml:space="preserve">د. </w:t>
      </w:r>
      <w:r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روح ا... رحمانی فرد</w:t>
      </w:r>
    </w:p>
    <w:p w:rsidR="00003C9F" w:rsidRDefault="00842093" w:rsidP="008D72F3">
      <w:p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333333"/>
          <w:sz w:val="24"/>
          <w:szCs w:val="24"/>
          <w:rtl/>
        </w:rPr>
      </w:pPr>
      <w:r w:rsidRPr="00842093">
        <w:rPr>
          <w:rFonts w:ascii="yekanYW" w:eastAsia="Times New Roman" w:hAnsi="yekanYW" w:cs="B Mitra" w:hint="cs"/>
          <w:b/>
          <w:bCs/>
          <w:color w:val="FF0000"/>
          <w:sz w:val="24"/>
          <w:szCs w:val="24"/>
          <w:rtl/>
        </w:rPr>
        <w:t>*</w:t>
      </w:r>
      <w:r w:rsidRPr="00842093">
        <w:rPr>
          <w:rFonts w:ascii="yekanYW" w:eastAsia="Times New Roman" w:hAnsi="yekanYW" w:cs="B Mitra" w:hint="cs"/>
          <w:b/>
          <w:bCs/>
          <w:color w:val="333333"/>
          <w:sz w:val="24"/>
          <w:szCs w:val="24"/>
          <w:rtl/>
        </w:rPr>
        <w:t xml:space="preserve"> لازم به ذکر است </w:t>
      </w:r>
      <w:r w:rsidR="008D72F3">
        <w:rPr>
          <w:rFonts w:ascii="yekanYW" w:eastAsia="Times New Roman" w:hAnsi="yekanYW" w:cs="B Mitra" w:hint="cs"/>
          <w:b/>
          <w:bCs/>
          <w:color w:val="333333"/>
          <w:sz w:val="24"/>
          <w:szCs w:val="24"/>
          <w:rtl/>
        </w:rPr>
        <w:t xml:space="preserve">تمام </w:t>
      </w:r>
      <w:r w:rsidRPr="00842093">
        <w:rPr>
          <w:rFonts w:ascii="yekanYW" w:eastAsia="Times New Roman" w:hAnsi="yekanYW" w:cs="B Mitra" w:hint="cs"/>
          <w:b/>
          <w:bCs/>
          <w:color w:val="333333"/>
          <w:sz w:val="24"/>
          <w:szCs w:val="24"/>
          <w:rtl/>
        </w:rPr>
        <w:t xml:space="preserve">دانشجویانی که کارشناسی </w:t>
      </w:r>
      <w:r w:rsidR="008D72F3">
        <w:rPr>
          <w:rFonts w:ascii="yekanYW" w:eastAsia="Times New Roman" w:hAnsi="yekanYW" w:cs="B Mitra" w:hint="cs"/>
          <w:b/>
          <w:bCs/>
          <w:color w:val="333333"/>
          <w:sz w:val="24"/>
          <w:szCs w:val="24"/>
          <w:rtl/>
        </w:rPr>
        <w:t>رشته‌ای غیر از «</w:t>
      </w:r>
      <w:r w:rsidR="008D72F3" w:rsidRPr="008D72F3">
        <w:rPr>
          <w:rFonts w:ascii="yekanYW" w:eastAsia="Times New Roman" w:hAnsi="yekanYW" w:cs="B Mitra" w:hint="cs"/>
          <w:b/>
          <w:bCs/>
          <w:color w:val="333333"/>
          <w:sz w:val="24"/>
          <w:szCs w:val="24"/>
          <w:u w:val="single"/>
          <w:rtl/>
        </w:rPr>
        <w:t>مهندسی مواد</w:t>
      </w:r>
      <w:r w:rsidR="008D72F3">
        <w:rPr>
          <w:rFonts w:ascii="yekanYW" w:eastAsia="Times New Roman" w:hAnsi="yekanYW" w:cs="B Mitra" w:hint="cs"/>
          <w:b/>
          <w:bCs/>
          <w:color w:val="333333"/>
          <w:sz w:val="24"/>
          <w:szCs w:val="24"/>
          <w:rtl/>
        </w:rPr>
        <w:t>» بوده‌اند، می‌بایست درس جبرانی علم مواد را اخذ نمایند.</w:t>
      </w:r>
    </w:p>
    <w:p w:rsidR="000531EB" w:rsidRPr="001D7C4C" w:rsidRDefault="00137065" w:rsidP="006A7246">
      <w:pPr>
        <w:shd w:val="clear" w:color="auto" w:fill="FBFBF9"/>
        <w:tabs>
          <w:tab w:val="center" w:pos="4890"/>
        </w:tabs>
        <w:spacing w:after="0" w:line="276" w:lineRule="auto"/>
        <w:jc w:val="both"/>
        <w:rPr>
          <w:rFonts w:ascii="yekanYW" w:eastAsia="Times New Roman" w:hAnsi="yekanYW" w:cs="B Mitra"/>
          <w:b/>
          <w:bCs/>
          <w:color w:val="FF0000"/>
          <w:sz w:val="26"/>
          <w:szCs w:val="26"/>
        </w:rPr>
      </w:pPr>
      <w:r>
        <w:rPr>
          <w:rFonts w:ascii="yekanYW" w:eastAsia="Times New Roman" w:hAnsi="yekanYW" w:cs="B Mitra"/>
          <w:b/>
          <w:bCs/>
          <w:color w:val="333333"/>
          <w:sz w:val="24"/>
          <w:szCs w:val="24"/>
        </w:rPr>
        <w:tab/>
      </w:r>
      <w:r w:rsidR="00CE4A75" w:rsidRPr="00842093">
        <w:rPr>
          <w:rFonts w:ascii="yekanYW" w:eastAsia="Times New Roman" w:hAnsi="yekanYW" w:cs="B Mitra"/>
          <w:b/>
          <w:bCs/>
          <w:color w:val="333333"/>
          <w:sz w:val="24"/>
          <w:szCs w:val="24"/>
        </w:rPr>
        <w:br/>
      </w:r>
    </w:p>
    <w:p w:rsidR="000531EB" w:rsidRPr="000531EB" w:rsidRDefault="000531EB" w:rsidP="000531EB">
      <w:pPr>
        <w:shd w:val="clear" w:color="auto" w:fill="FBFBF9"/>
        <w:tabs>
          <w:tab w:val="left" w:pos="5057"/>
        </w:tabs>
        <w:spacing w:after="0" w:line="276" w:lineRule="auto"/>
        <w:ind w:left="284"/>
        <w:rPr>
          <w:rFonts w:ascii="yekanYW" w:eastAsia="Times New Roman" w:hAnsi="yekanYW" w:cs="B Mitra"/>
          <w:b/>
          <w:bCs/>
          <w:color w:val="FF0000"/>
          <w:sz w:val="26"/>
          <w:szCs w:val="26"/>
        </w:rPr>
      </w:pPr>
      <w:r w:rsidRPr="000531EB">
        <w:rPr>
          <w:rFonts w:ascii="yekanYW" w:eastAsia="Times New Roman" w:hAnsi="yekanYW" w:cs="B Mitra"/>
          <w:b/>
          <w:bCs/>
          <w:color w:val="FF0000"/>
          <w:sz w:val="26"/>
          <w:szCs w:val="26"/>
          <w:rtl/>
        </w:rPr>
        <w:tab/>
      </w:r>
    </w:p>
    <w:p w:rsidR="00137065" w:rsidRPr="00137065" w:rsidRDefault="00137065" w:rsidP="0068655B">
      <w:pPr>
        <w:shd w:val="clear" w:color="auto" w:fill="FBFBF9"/>
        <w:tabs>
          <w:tab w:val="left" w:pos="5057"/>
        </w:tabs>
        <w:spacing w:after="0" w:line="276" w:lineRule="auto"/>
        <w:jc w:val="center"/>
        <w:rPr>
          <w:rFonts w:ascii="Tahoma" w:eastAsia="Times New Roman" w:hAnsi="Tahoma" w:cs="B Mitra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</w:pPr>
      <w:r w:rsidRPr="00137065">
        <w:rPr>
          <w:rFonts w:ascii="Tahoma" w:eastAsia="Times New Roman" w:hAnsi="Tahoma" w:cs="B Mitra" w:hint="cs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  <w:t xml:space="preserve">تذکر بسیار مهم : الزامیست تمامی دانشجویان مطابق با توضیحات و مندرجات فوق اقدام به اخذ کلیه واحدهای </w:t>
      </w:r>
      <w:r w:rsidR="0068655B">
        <w:rPr>
          <w:rFonts w:ascii="Tahoma" w:eastAsia="Times New Roman" w:hAnsi="Tahoma" w:cs="B Mitra" w:hint="cs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  <w:t xml:space="preserve">درسی </w:t>
      </w:r>
      <w:r w:rsidRPr="00137065">
        <w:rPr>
          <w:rFonts w:ascii="Tahoma" w:eastAsia="Times New Roman" w:hAnsi="Tahoma" w:cs="B Mitra" w:hint="cs"/>
          <w:b/>
          <w:bCs/>
          <w:color w:val="000000"/>
          <w:sz w:val="36"/>
          <w:szCs w:val="36"/>
          <w:u w:val="single"/>
          <w:bdr w:val="none" w:sz="0" w:space="0" w:color="auto" w:frame="1"/>
          <w:rtl/>
        </w:rPr>
        <w:t>ارائه شده نمایند.</w:t>
      </w:r>
    </w:p>
    <w:p w:rsidR="00137065" w:rsidRPr="00137065" w:rsidRDefault="00137065" w:rsidP="000531EB">
      <w:pPr>
        <w:shd w:val="clear" w:color="auto" w:fill="FBFBF9"/>
        <w:tabs>
          <w:tab w:val="left" w:pos="5057"/>
        </w:tabs>
        <w:spacing w:after="0" w:line="276" w:lineRule="auto"/>
        <w:rPr>
          <w:rFonts w:ascii="Tahoma" w:eastAsia="Times New Roman" w:hAnsi="Tahoma" w:cs="B Mitra"/>
          <w:b/>
          <w:bCs/>
          <w:color w:val="FF0000"/>
          <w:sz w:val="36"/>
          <w:szCs w:val="36"/>
          <w:bdr w:val="none" w:sz="0" w:space="0" w:color="auto" w:frame="1"/>
          <w:rtl/>
        </w:rPr>
      </w:pPr>
    </w:p>
    <w:p w:rsidR="00EC3913" w:rsidRPr="00EC3913" w:rsidRDefault="00EC3913" w:rsidP="00EC3913">
      <w:pPr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</w:pPr>
    </w:p>
    <w:p w:rsidR="00003C9F" w:rsidRPr="00003C9F" w:rsidRDefault="00003C9F" w:rsidP="00003C9F">
      <w:pPr>
        <w:pStyle w:val="ListParagraph"/>
        <w:shd w:val="clear" w:color="auto" w:fill="FBFBF9"/>
        <w:tabs>
          <w:tab w:val="left" w:pos="5057"/>
        </w:tabs>
        <w:spacing w:after="0" w:line="276" w:lineRule="auto"/>
        <w:rPr>
          <w:rFonts w:ascii="yekanYW" w:eastAsia="Times New Roman" w:hAnsi="yekanYW" w:cs="B Mitra"/>
          <w:b/>
          <w:bCs/>
          <w:color w:val="FF0000"/>
          <w:sz w:val="24"/>
          <w:szCs w:val="24"/>
          <w:rtl/>
        </w:rPr>
      </w:pPr>
    </w:p>
    <w:sectPr w:rsidR="00003C9F" w:rsidRPr="00003C9F" w:rsidSect="00C45142">
      <w:pgSz w:w="11906" w:h="16838"/>
      <w:pgMar w:top="567" w:right="1274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4D8"/>
    <w:multiLevelType w:val="hybridMultilevel"/>
    <w:tmpl w:val="4D761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297"/>
    <w:multiLevelType w:val="hybridMultilevel"/>
    <w:tmpl w:val="FF782CB6"/>
    <w:lvl w:ilvl="0" w:tplc="4FD40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F4A"/>
    <w:multiLevelType w:val="hybridMultilevel"/>
    <w:tmpl w:val="513CDC2A"/>
    <w:lvl w:ilvl="0" w:tplc="BE961744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C0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F0118D7"/>
    <w:multiLevelType w:val="hybridMultilevel"/>
    <w:tmpl w:val="D340D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3088"/>
    <w:multiLevelType w:val="hybridMultilevel"/>
    <w:tmpl w:val="FD84452C"/>
    <w:lvl w:ilvl="0" w:tplc="0210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FF4"/>
    <w:multiLevelType w:val="hybridMultilevel"/>
    <w:tmpl w:val="56823E96"/>
    <w:lvl w:ilvl="0" w:tplc="A418C2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8B1"/>
    <w:multiLevelType w:val="hybridMultilevel"/>
    <w:tmpl w:val="18BC6C34"/>
    <w:lvl w:ilvl="0" w:tplc="AC5A7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67922"/>
    <w:multiLevelType w:val="hybridMultilevel"/>
    <w:tmpl w:val="EB164DE2"/>
    <w:lvl w:ilvl="0" w:tplc="1868B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BE6"/>
    <w:multiLevelType w:val="hybridMultilevel"/>
    <w:tmpl w:val="FF782CB6"/>
    <w:lvl w:ilvl="0" w:tplc="4FD40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41936"/>
    <w:multiLevelType w:val="hybridMultilevel"/>
    <w:tmpl w:val="FF782CB6"/>
    <w:lvl w:ilvl="0" w:tplc="4FD40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90CE7"/>
    <w:multiLevelType w:val="hybridMultilevel"/>
    <w:tmpl w:val="5428E032"/>
    <w:lvl w:ilvl="0" w:tplc="B944D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35338"/>
    <w:multiLevelType w:val="hybridMultilevel"/>
    <w:tmpl w:val="88023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B4"/>
    <w:rsid w:val="00003C9F"/>
    <w:rsid w:val="00027BDE"/>
    <w:rsid w:val="000531EB"/>
    <w:rsid w:val="00081C4A"/>
    <w:rsid w:val="00125A35"/>
    <w:rsid w:val="00137065"/>
    <w:rsid w:val="001D7C4C"/>
    <w:rsid w:val="00263B92"/>
    <w:rsid w:val="0026495C"/>
    <w:rsid w:val="00441EAD"/>
    <w:rsid w:val="00505880"/>
    <w:rsid w:val="00596FE5"/>
    <w:rsid w:val="005B5701"/>
    <w:rsid w:val="005E387D"/>
    <w:rsid w:val="005F74E0"/>
    <w:rsid w:val="00652540"/>
    <w:rsid w:val="0068655B"/>
    <w:rsid w:val="006A7246"/>
    <w:rsid w:val="006C3E18"/>
    <w:rsid w:val="00735EBD"/>
    <w:rsid w:val="00842093"/>
    <w:rsid w:val="00874E09"/>
    <w:rsid w:val="008D616F"/>
    <w:rsid w:val="008D72F3"/>
    <w:rsid w:val="008F341E"/>
    <w:rsid w:val="009B56ED"/>
    <w:rsid w:val="00C45142"/>
    <w:rsid w:val="00CE4A75"/>
    <w:rsid w:val="00D769C6"/>
    <w:rsid w:val="00E16231"/>
    <w:rsid w:val="00EC3913"/>
    <w:rsid w:val="00EF12B4"/>
    <w:rsid w:val="00F2276B"/>
    <w:rsid w:val="00F30F08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78FB2-A354-4DE4-8B05-D3F65F4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58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58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_saki@iust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7CA2-C50F-4A31-B0E5-8AD28DEA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Farzadmanesh</dc:creator>
  <cp:keywords/>
  <dc:description/>
  <cp:lastModifiedBy>mrs.sherazi</cp:lastModifiedBy>
  <cp:revision>2</cp:revision>
  <dcterms:created xsi:type="dcterms:W3CDTF">2023-09-17T04:06:00Z</dcterms:created>
  <dcterms:modified xsi:type="dcterms:W3CDTF">2023-09-17T04:06:00Z</dcterms:modified>
</cp:coreProperties>
</file>