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03" w:rsidRDefault="00AF0703" w:rsidP="00AF0703">
      <w:pPr>
        <w:bidi/>
      </w:pPr>
    </w:p>
    <w:tbl>
      <w:tblPr>
        <w:bidiVisual/>
        <w:tblW w:w="1124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1"/>
      </w:tblGrid>
      <w:tr w:rsidR="00357164" w:rsidRPr="00AA7323" w:rsidTr="004D2696">
        <w:trPr>
          <w:trHeight w:val="12385"/>
        </w:trPr>
        <w:tc>
          <w:tcPr>
            <w:tcW w:w="1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3" w:rsidRDefault="00AF0703" w:rsidP="00AF0703">
            <w:pPr>
              <w:pStyle w:val="ListParagraph"/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  <w:p w:rsidR="00AA7323" w:rsidRPr="009E11D9" w:rsidRDefault="00AA7323" w:rsidP="00AF0703">
            <w:pPr>
              <w:pStyle w:val="ListParagraph"/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9E11D9">
              <w:rPr>
                <w:rFonts w:cs="B Nazanin" w:hint="cs"/>
                <w:b/>
                <w:bCs/>
                <w:rtl/>
              </w:rPr>
              <w:t>الف : دروس جبرانی</w:t>
            </w:r>
            <w:r w:rsidR="008045D5">
              <w:rPr>
                <w:rFonts w:cs="B Nazanin" w:hint="cs"/>
                <w:b/>
                <w:bCs/>
                <w:rtl/>
              </w:rPr>
              <w:t xml:space="preserve"> </w:t>
            </w:r>
            <w:r w:rsidR="008045D5" w:rsidRPr="008045D5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="008045D5" w:rsidRPr="00A1190E">
              <w:rPr>
                <w:rFonts w:cs="B Nazanin" w:hint="cs"/>
                <w:rtl/>
              </w:rPr>
              <w:t>حداکثر8 واحد به تشخیص گروه</w:t>
            </w:r>
            <w:r w:rsidR="008045D5" w:rsidRPr="008045D5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  <w:p w:rsidR="00306B53" w:rsidRPr="00AA7323" w:rsidRDefault="00306B53" w:rsidP="00AF0703">
            <w:pPr>
              <w:pStyle w:val="ListParagraph"/>
              <w:jc w:val="both"/>
              <w:rPr>
                <w:rFonts w:cs="B Nazanin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5109"/>
              <w:gridCol w:w="1134"/>
            </w:tblGrid>
            <w:tr w:rsidR="00C51827" w:rsidRPr="00AA7323" w:rsidTr="00C51827">
              <w:tc>
                <w:tcPr>
                  <w:tcW w:w="1271" w:type="dxa"/>
                  <w:shd w:val="clear" w:color="auto" w:fill="F2DBDB" w:themeFill="accen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E11D9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  <w:tc>
                <w:tcPr>
                  <w:tcW w:w="5109" w:type="dxa"/>
                  <w:shd w:val="clear" w:color="auto" w:fill="F2DBDB" w:themeFill="accen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</w:rPr>
                  </w:pPr>
                  <w:r w:rsidRPr="009E11D9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1134" w:type="dxa"/>
                  <w:shd w:val="clear" w:color="auto" w:fill="C6D9F1" w:themeFill="tex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E11D9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  <w:p w:rsidR="000B1F09" w:rsidRPr="009E11D9" w:rsidRDefault="000B1F09" w:rsidP="00AF0703">
                  <w:pPr>
                    <w:pStyle w:val="ListParagraph"/>
                    <w:tabs>
                      <w:tab w:val="left" w:pos="240"/>
                    </w:tabs>
                    <w:ind w:left="0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0B1F09" w:rsidRPr="00AA7323" w:rsidTr="00C51827">
              <w:tc>
                <w:tcPr>
                  <w:tcW w:w="1271" w:type="dxa"/>
                </w:tcPr>
                <w:p w:rsidR="000B1F09" w:rsidRPr="00AA7323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2 واحد</w:t>
                  </w:r>
                </w:p>
              </w:tc>
              <w:tc>
                <w:tcPr>
                  <w:tcW w:w="5109" w:type="dxa"/>
                </w:tcPr>
                <w:p w:rsidR="000B1F09" w:rsidRPr="00AA7323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تصمیم گیری و</w:t>
                  </w:r>
                  <w:r w:rsidR="007359B5" w:rsidRPr="00AA7323">
                    <w:rPr>
                      <w:rFonts w:cs="B Nazanin" w:hint="cs"/>
                      <w:rtl/>
                    </w:rPr>
                    <w:t xml:space="preserve"> </w:t>
                  </w:r>
                  <w:r w:rsidRPr="00AA7323">
                    <w:rPr>
                      <w:rFonts w:cs="B Nazanin" w:hint="cs"/>
                      <w:rtl/>
                    </w:rPr>
                    <w:t>تحقیق در عملیات</w:t>
                  </w:r>
                </w:p>
              </w:tc>
              <w:tc>
                <w:tcPr>
                  <w:tcW w:w="1134" w:type="dxa"/>
                  <w:shd w:val="clear" w:color="auto" w:fill="C6D9F1" w:themeFill="tex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9E11D9">
                    <w:rPr>
                      <w:rFonts w:cs="B Nazanin" w:hint="cs"/>
                      <w:rtl/>
                    </w:rPr>
                    <w:t>1</w:t>
                  </w:r>
                </w:p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</w:p>
              </w:tc>
            </w:tr>
            <w:tr w:rsidR="000B1F09" w:rsidRPr="00AA7323" w:rsidTr="00C51827">
              <w:tc>
                <w:tcPr>
                  <w:tcW w:w="1271" w:type="dxa"/>
                </w:tcPr>
                <w:p w:rsidR="000B1F09" w:rsidRPr="00AA7323" w:rsidRDefault="00512972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2 واحد</w:t>
                  </w:r>
                </w:p>
              </w:tc>
              <w:tc>
                <w:tcPr>
                  <w:tcW w:w="5109" w:type="dxa"/>
                </w:tcPr>
                <w:p w:rsidR="000B1F09" w:rsidRPr="00AA7323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آمار  و احتمالات</w:t>
                  </w:r>
                </w:p>
              </w:tc>
              <w:tc>
                <w:tcPr>
                  <w:tcW w:w="1134" w:type="dxa"/>
                  <w:shd w:val="clear" w:color="auto" w:fill="C6D9F1" w:themeFill="tex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9E11D9">
                    <w:rPr>
                      <w:rFonts w:cs="B Nazanin" w:hint="cs"/>
                      <w:rtl/>
                    </w:rPr>
                    <w:t>2</w:t>
                  </w:r>
                </w:p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</w:p>
              </w:tc>
            </w:tr>
            <w:tr w:rsidR="000B1F09" w:rsidRPr="00AA7323" w:rsidTr="00C51827">
              <w:tc>
                <w:tcPr>
                  <w:tcW w:w="1271" w:type="dxa"/>
                </w:tcPr>
                <w:p w:rsidR="000B1F09" w:rsidRPr="00AA7323" w:rsidRDefault="00512972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2 واحد</w:t>
                  </w:r>
                </w:p>
              </w:tc>
              <w:tc>
                <w:tcPr>
                  <w:tcW w:w="5109" w:type="dxa"/>
                </w:tcPr>
                <w:p w:rsidR="000B1F09" w:rsidRPr="00AA7323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سبک زندگی و</w:t>
                  </w:r>
                  <w:r w:rsidR="007359B5" w:rsidRPr="00AA7323">
                    <w:rPr>
                      <w:rFonts w:cs="B Nazanin" w:hint="cs"/>
                      <w:rtl/>
                    </w:rPr>
                    <w:t xml:space="preserve"> </w:t>
                  </w:r>
                  <w:r w:rsidRPr="00AA7323">
                    <w:rPr>
                      <w:rFonts w:cs="B Nazanin" w:hint="cs"/>
                      <w:rtl/>
                    </w:rPr>
                    <w:t>اخلاق حرفه ای</w:t>
                  </w:r>
                  <w:r w:rsidR="008045D5">
                    <w:rPr>
                      <w:rFonts w:cs="B Nazanin" w:hint="cs"/>
                      <w:rtl/>
                    </w:rPr>
                    <w:t xml:space="preserve"> با رویکرد اسلامی</w:t>
                  </w:r>
                </w:p>
              </w:tc>
              <w:tc>
                <w:tcPr>
                  <w:tcW w:w="1134" w:type="dxa"/>
                  <w:shd w:val="clear" w:color="auto" w:fill="C6D9F1" w:themeFill="tex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9E11D9">
                    <w:rPr>
                      <w:rFonts w:cs="B Nazanin" w:hint="cs"/>
                      <w:rtl/>
                    </w:rPr>
                    <w:t>3</w:t>
                  </w:r>
                </w:p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</w:p>
              </w:tc>
            </w:tr>
            <w:tr w:rsidR="000B1F09" w:rsidRPr="00AA7323" w:rsidTr="00C51827">
              <w:tc>
                <w:tcPr>
                  <w:tcW w:w="1271" w:type="dxa"/>
                </w:tcPr>
                <w:p w:rsidR="000B1F09" w:rsidRPr="00AA7323" w:rsidRDefault="00512972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2 واحد</w:t>
                  </w:r>
                </w:p>
              </w:tc>
              <w:tc>
                <w:tcPr>
                  <w:tcW w:w="5109" w:type="dxa"/>
                </w:tcPr>
                <w:p w:rsidR="000B1F09" w:rsidRPr="00AA7323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اقتصاد خرد</w:t>
                  </w:r>
                  <w:r w:rsidR="002D6F62">
                    <w:rPr>
                      <w:rFonts w:cs="B Nazanin" w:hint="cs"/>
                      <w:rtl/>
                    </w:rPr>
                    <w:t>(عمومی1)</w:t>
                  </w:r>
                </w:p>
              </w:tc>
              <w:tc>
                <w:tcPr>
                  <w:tcW w:w="1134" w:type="dxa"/>
                  <w:shd w:val="clear" w:color="auto" w:fill="C6D9F1" w:themeFill="tex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9E11D9">
                    <w:rPr>
                      <w:rFonts w:cs="B Nazanin" w:hint="cs"/>
                      <w:rtl/>
                    </w:rPr>
                    <w:t>4</w:t>
                  </w:r>
                </w:p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</w:p>
              </w:tc>
            </w:tr>
            <w:tr w:rsidR="000B1F09" w:rsidRPr="00AA7323" w:rsidTr="00C51827">
              <w:tc>
                <w:tcPr>
                  <w:tcW w:w="1271" w:type="dxa"/>
                </w:tcPr>
                <w:p w:rsidR="000B1F09" w:rsidRPr="00AA7323" w:rsidRDefault="00512972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2 واحد</w:t>
                  </w:r>
                </w:p>
              </w:tc>
              <w:tc>
                <w:tcPr>
                  <w:tcW w:w="5109" w:type="dxa"/>
                </w:tcPr>
                <w:p w:rsidR="000B1F09" w:rsidRPr="00AA7323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اقتصاد کلان</w:t>
                  </w:r>
                  <w:r w:rsidR="002D6F62">
                    <w:rPr>
                      <w:rFonts w:cs="B Nazanin" w:hint="cs"/>
                      <w:rtl/>
                    </w:rPr>
                    <w:t>(عمومی1)</w:t>
                  </w:r>
                </w:p>
              </w:tc>
              <w:tc>
                <w:tcPr>
                  <w:tcW w:w="1134" w:type="dxa"/>
                  <w:shd w:val="clear" w:color="auto" w:fill="C6D9F1" w:themeFill="tex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9E11D9">
                    <w:rPr>
                      <w:rFonts w:cs="B Nazanin" w:hint="cs"/>
                      <w:rtl/>
                    </w:rPr>
                    <w:t>5</w:t>
                  </w:r>
                </w:p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</w:p>
              </w:tc>
            </w:tr>
            <w:tr w:rsidR="000B1F09" w:rsidRPr="00AA7323" w:rsidTr="00C51827">
              <w:tc>
                <w:tcPr>
                  <w:tcW w:w="1271" w:type="dxa"/>
                </w:tcPr>
                <w:p w:rsidR="000B1F09" w:rsidRPr="00AA7323" w:rsidRDefault="00512972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2 واحد</w:t>
                  </w:r>
                </w:p>
              </w:tc>
              <w:tc>
                <w:tcPr>
                  <w:tcW w:w="5109" w:type="dxa"/>
                </w:tcPr>
                <w:p w:rsidR="000B1F09" w:rsidRPr="00AA7323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مبانی و اصول اقتصاد اسلامی</w:t>
                  </w:r>
                </w:p>
              </w:tc>
              <w:tc>
                <w:tcPr>
                  <w:tcW w:w="1134" w:type="dxa"/>
                  <w:shd w:val="clear" w:color="auto" w:fill="C6D9F1" w:themeFill="text2" w:themeFillTint="33"/>
                </w:tcPr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9E11D9">
                    <w:rPr>
                      <w:rFonts w:cs="B Nazanin" w:hint="cs"/>
                      <w:rtl/>
                    </w:rPr>
                    <w:t>6</w:t>
                  </w:r>
                </w:p>
                <w:p w:rsidR="000B1F09" w:rsidRPr="009E11D9" w:rsidRDefault="000B1F09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</w:p>
              </w:tc>
            </w:tr>
          </w:tbl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  <w:rtl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Pr="00AA7323" w:rsidRDefault="000B1F09" w:rsidP="00AF0703">
            <w:pPr>
              <w:pStyle w:val="ListParagraph"/>
              <w:jc w:val="both"/>
              <w:rPr>
                <w:rFonts w:cs="B Nazanin"/>
              </w:rPr>
            </w:pPr>
          </w:p>
          <w:p w:rsidR="00EA5764" w:rsidRPr="00AA7323" w:rsidRDefault="00EA5764" w:rsidP="00AF0703">
            <w:pPr>
              <w:pStyle w:val="ListParagraph"/>
              <w:jc w:val="both"/>
              <w:rPr>
                <w:rFonts w:cs="B Nazanin"/>
              </w:rPr>
            </w:pPr>
          </w:p>
          <w:p w:rsidR="00EA5764" w:rsidRPr="00AA7323" w:rsidRDefault="00EA5764" w:rsidP="00AF0703">
            <w:pPr>
              <w:pStyle w:val="ListParagraph"/>
              <w:jc w:val="both"/>
              <w:rPr>
                <w:rFonts w:cs="B Nazanin"/>
              </w:rPr>
            </w:pPr>
          </w:p>
          <w:p w:rsidR="00AA7323" w:rsidRPr="00AA7323" w:rsidRDefault="00AA7323" w:rsidP="00AF0703">
            <w:pPr>
              <w:pStyle w:val="ListParagraph"/>
              <w:jc w:val="both"/>
              <w:rPr>
                <w:rFonts w:cs="B Nazanin"/>
              </w:rPr>
            </w:pPr>
          </w:p>
          <w:p w:rsidR="00AA7323" w:rsidRPr="00AA7323" w:rsidRDefault="00AA7323" w:rsidP="00AF0703">
            <w:pPr>
              <w:pStyle w:val="ListParagraph"/>
              <w:jc w:val="both"/>
              <w:rPr>
                <w:rFonts w:cs="B Nazanin"/>
              </w:rPr>
            </w:pPr>
          </w:p>
          <w:p w:rsidR="00AA7323" w:rsidRPr="00AA7323" w:rsidRDefault="00AA7323" w:rsidP="00AF0703">
            <w:pPr>
              <w:pStyle w:val="ListParagraph"/>
              <w:jc w:val="both"/>
              <w:rPr>
                <w:rFonts w:cs="B Nazanin"/>
              </w:rPr>
            </w:pPr>
          </w:p>
          <w:p w:rsidR="00AA7323" w:rsidRPr="00AA7323" w:rsidRDefault="00AA7323" w:rsidP="00AF0703">
            <w:pPr>
              <w:pStyle w:val="ListParagraph"/>
              <w:jc w:val="both"/>
              <w:rPr>
                <w:rFonts w:cs="B Nazanin"/>
              </w:rPr>
            </w:pPr>
          </w:p>
          <w:p w:rsidR="000B1F09" w:rsidRDefault="00AA7323" w:rsidP="00AF0703">
            <w:pPr>
              <w:pStyle w:val="ListParagraph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11D9">
              <w:rPr>
                <w:rFonts w:cs="B Nazanin" w:hint="cs"/>
                <w:b/>
                <w:bCs/>
                <w:rtl/>
                <w:lang w:bidi="fa-IR"/>
              </w:rPr>
              <w:t>ب: دروس اصلی</w:t>
            </w:r>
            <w:r w:rsidR="00FA6586" w:rsidRPr="00BA14C3">
              <w:rPr>
                <w:rFonts w:cs="B Nazanin" w:hint="cs"/>
                <w:rtl/>
                <w:lang w:bidi="fa-IR"/>
              </w:rPr>
              <w:t xml:space="preserve"> ( 9 واحد</w:t>
            </w:r>
            <w:r w:rsidR="00FA6586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:rsidR="009E11D9" w:rsidRPr="009E11D9" w:rsidRDefault="009E11D9" w:rsidP="00AF0703">
            <w:pPr>
              <w:pStyle w:val="ListParagraph"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AA7323" w:rsidRDefault="00AA7323" w:rsidP="00AF0703">
            <w:pPr>
              <w:pStyle w:val="ListParagraph"/>
              <w:jc w:val="center"/>
              <w:rPr>
                <w:rFonts w:cs="B Nazanin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23"/>
              <w:gridCol w:w="5524"/>
              <w:gridCol w:w="992"/>
            </w:tblGrid>
            <w:tr w:rsidR="00AA7323" w:rsidRPr="00AA7323" w:rsidTr="00C51827">
              <w:tc>
                <w:tcPr>
                  <w:tcW w:w="1423" w:type="dxa"/>
                  <w:shd w:val="clear" w:color="auto" w:fill="F2DBDB" w:themeFill="accent2" w:themeFillTint="33"/>
                </w:tcPr>
                <w:p w:rsidR="00AA7323" w:rsidRPr="009E11D9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E11D9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  <w:tc>
                <w:tcPr>
                  <w:tcW w:w="5524" w:type="dxa"/>
                  <w:shd w:val="clear" w:color="auto" w:fill="F2DBDB" w:themeFill="accent2" w:themeFillTint="33"/>
                </w:tcPr>
                <w:p w:rsidR="00AA7323" w:rsidRPr="009E11D9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</w:rPr>
                  </w:pPr>
                  <w:r w:rsidRPr="009E11D9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992" w:type="dxa"/>
                  <w:shd w:val="clear" w:color="auto" w:fill="C6D9F1" w:themeFill="text2" w:themeFillTint="33"/>
                </w:tcPr>
                <w:p w:rsidR="00AA7323" w:rsidRPr="009E11D9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9E11D9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  <w:p w:rsidR="00AA7323" w:rsidRPr="009E11D9" w:rsidRDefault="00AA7323" w:rsidP="00AF0703">
                  <w:pPr>
                    <w:pStyle w:val="ListParagraph"/>
                    <w:tabs>
                      <w:tab w:val="left" w:pos="240"/>
                    </w:tabs>
                    <w:ind w:left="0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AA7323" w:rsidRPr="00AA7323" w:rsidTr="00C51827">
              <w:tc>
                <w:tcPr>
                  <w:tcW w:w="1423" w:type="dxa"/>
                </w:tcPr>
                <w:p w:rsidR="00AA7323" w:rsidRPr="00AA7323" w:rsidRDefault="00EC7D68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  <w:r w:rsidR="00AA7323" w:rsidRPr="00AA7323">
                    <w:rPr>
                      <w:rFonts w:cs="B Nazanin" w:hint="cs"/>
                      <w:rtl/>
                    </w:rPr>
                    <w:t xml:space="preserve"> واحد</w:t>
                  </w:r>
                </w:p>
              </w:tc>
              <w:tc>
                <w:tcPr>
                  <w:tcW w:w="5524" w:type="dxa"/>
                </w:tcPr>
                <w:p w:rsidR="00AA7323" w:rsidRPr="00AA7323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مدلسازی سیستمهای اقتصادی و اجتماعی</w:t>
                  </w:r>
                </w:p>
              </w:tc>
              <w:tc>
                <w:tcPr>
                  <w:tcW w:w="992" w:type="dxa"/>
                  <w:shd w:val="clear" w:color="auto" w:fill="C6D9F1" w:themeFill="text2" w:themeFillTint="33"/>
                </w:tcPr>
                <w:p w:rsidR="00AA7323" w:rsidRPr="00AA7323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1</w:t>
                  </w:r>
                </w:p>
                <w:p w:rsidR="00AA7323" w:rsidRPr="00AA7323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</w:p>
              </w:tc>
            </w:tr>
            <w:tr w:rsidR="00AA7323" w:rsidRPr="00AA7323" w:rsidTr="00C51827">
              <w:tc>
                <w:tcPr>
                  <w:tcW w:w="1423" w:type="dxa"/>
                </w:tcPr>
                <w:p w:rsidR="00AA7323" w:rsidRPr="00AA7323" w:rsidRDefault="00EC7D68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  <w:r w:rsidRPr="00AA7323">
                    <w:rPr>
                      <w:rFonts w:cs="B Nazanin" w:hint="cs"/>
                      <w:rtl/>
                    </w:rPr>
                    <w:t xml:space="preserve"> واحد</w:t>
                  </w:r>
                </w:p>
              </w:tc>
              <w:tc>
                <w:tcPr>
                  <w:tcW w:w="5524" w:type="dxa"/>
                </w:tcPr>
                <w:p w:rsidR="00AA7323" w:rsidRPr="00AA7323" w:rsidRDefault="00EC7D68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اقتصاد سنجی 1</w:t>
                  </w:r>
                </w:p>
              </w:tc>
              <w:tc>
                <w:tcPr>
                  <w:tcW w:w="992" w:type="dxa"/>
                  <w:shd w:val="clear" w:color="auto" w:fill="C6D9F1" w:themeFill="text2" w:themeFillTint="33"/>
                </w:tcPr>
                <w:p w:rsidR="00AA7323" w:rsidRPr="00AA7323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 w:rsidRPr="00AA7323">
                    <w:rPr>
                      <w:rFonts w:cs="B Nazanin" w:hint="cs"/>
                      <w:rtl/>
                    </w:rPr>
                    <w:t>2</w:t>
                  </w:r>
                </w:p>
                <w:p w:rsidR="00AA7323" w:rsidRPr="00AA7323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</w:p>
              </w:tc>
            </w:tr>
            <w:tr w:rsidR="00AA7323" w:rsidRPr="00AA7323" w:rsidTr="00EE6C94">
              <w:trPr>
                <w:trHeight w:val="595"/>
              </w:trPr>
              <w:tc>
                <w:tcPr>
                  <w:tcW w:w="1423" w:type="dxa"/>
                </w:tcPr>
                <w:p w:rsidR="00AA7323" w:rsidRPr="00AA7323" w:rsidRDefault="00EC7D68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  <w:r w:rsidRPr="00AA7323">
                    <w:rPr>
                      <w:rFonts w:cs="B Nazanin" w:hint="cs"/>
                      <w:rtl/>
                    </w:rPr>
                    <w:t xml:space="preserve"> واحد</w:t>
                  </w:r>
                </w:p>
              </w:tc>
              <w:tc>
                <w:tcPr>
                  <w:tcW w:w="5524" w:type="dxa"/>
                </w:tcPr>
                <w:p w:rsidR="00EC7D68" w:rsidRPr="00AA7323" w:rsidRDefault="00EC7D68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سیستمهای دینامیکی</w:t>
                  </w:r>
                </w:p>
              </w:tc>
              <w:tc>
                <w:tcPr>
                  <w:tcW w:w="992" w:type="dxa"/>
                  <w:shd w:val="clear" w:color="auto" w:fill="C6D9F1" w:themeFill="text2" w:themeFillTint="33"/>
                </w:tcPr>
                <w:p w:rsidR="00AA7323" w:rsidRPr="00AA7323" w:rsidRDefault="00AA7323" w:rsidP="00AF070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>3</w:t>
                  </w:r>
                </w:p>
              </w:tc>
            </w:tr>
          </w:tbl>
          <w:p w:rsidR="00AA7323" w:rsidRDefault="00AA7323" w:rsidP="00AF0703">
            <w:pPr>
              <w:pStyle w:val="ListParagraph"/>
              <w:jc w:val="center"/>
              <w:rPr>
                <w:rFonts w:cs="B Nazanin"/>
                <w:rtl/>
                <w:lang w:bidi="fa-IR"/>
              </w:rPr>
            </w:pPr>
          </w:p>
          <w:p w:rsidR="00AA7323" w:rsidRDefault="00AA7323" w:rsidP="00AF0703">
            <w:pPr>
              <w:pStyle w:val="ListParagraph"/>
              <w:jc w:val="center"/>
              <w:rPr>
                <w:rFonts w:cs="B Nazanin"/>
                <w:rtl/>
                <w:lang w:bidi="fa-IR"/>
              </w:rPr>
            </w:pPr>
          </w:p>
          <w:p w:rsidR="00AA7323" w:rsidRDefault="00AA7323" w:rsidP="00AF0703">
            <w:pPr>
              <w:pStyle w:val="ListParagraph"/>
              <w:jc w:val="center"/>
              <w:rPr>
                <w:rFonts w:cs="B Nazanin"/>
                <w:rtl/>
                <w:lang w:bidi="fa-IR"/>
              </w:rPr>
            </w:pPr>
          </w:p>
          <w:p w:rsidR="00AA7323" w:rsidRDefault="00AA7323" w:rsidP="00AF0703">
            <w:pPr>
              <w:pStyle w:val="ListParagraph"/>
              <w:jc w:val="center"/>
              <w:rPr>
                <w:rFonts w:cs="B Nazanin"/>
                <w:rtl/>
                <w:lang w:bidi="fa-IR"/>
              </w:rPr>
            </w:pPr>
          </w:p>
          <w:p w:rsidR="00AA7323" w:rsidRDefault="00AA7323" w:rsidP="00AF0703">
            <w:pPr>
              <w:pStyle w:val="ListParagraph"/>
              <w:jc w:val="center"/>
              <w:rPr>
                <w:rFonts w:cs="B Nazanin"/>
                <w:lang w:bidi="fa-IR"/>
              </w:rPr>
            </w:pPr>
          </w:p>
          <w:p w:rsidR="00EC7D68" w:rsidRDefault="00EC7D68" w:rsidP="00AF0703">
            <w:pPr>
              <w:pStyle w:val="ListParagraph"/>
              <w:jc w:val="center"/>
              <w:rPr>
                <w:rFonts w:cs="B Nazanin"/>
                <w:lang w:bidi="fa-IR"/>
              </w:rPr>
            </w:pPr>
          </w:p>
          <w:p w:rsidR="009E11D9" w:rsidRDefault="009E11D9" w:rsidP="00AF0703">
            <w:pPr>
              <w:pStyle w:val="ListParagraph"/>
              <w:jc w:val="center"/>
              <w:rPr>
                <w:rFonts w:cs="B Nazanin"/>
                <w:lang w:bidi="fa-IR"/>
              </w:rPr>
            </w:pPr>
          </w:p>
          <w:p w:rsidR="00FA6586" w:rsidRDefault="00FA6586" w:rsidP="00AF0703">
            <w:pPr>
              <w:pStyle w:val="ListParagraph"/>
              <w:jc w:val="center"/>
              <w:rPr>
                <w:rFonts w:cs="B Nazanin"/>
                <w:lang w:bidi="fa-IR"/>
              </w:rPr>
            </w:pPr>
          </w:p>
          <w:p w:rsidR="00A56D62" w:rsidRDefault="00A56D62" w:rsidP="00AF0703">
            <w:pPr>
              <w:pStyle w:val="ListParagraph"/>
              <w:jc w:val="center"/>
              <w:rPr>
                <w:rFonts w:cs="B Nazanin"/>
                <w:lang w:bidi="fa-IR"/>
              </w:rPr>
            </w:pPr>
          </w:p>
          <w:p w:rsidR="001878A6" w:rsidRPr="00A56D62" w:rsidRDefault="00A56D62" w:rsidP="00AF0703">
            <w:pPr>
              <w:pStyle w:val="ListParagraph"/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A56D62">
              <w:rPr>
                <w:rFonts w:cs="B Nazanin" w:hint="cs"/>
                <w:b/>
                <w:bCs/>
                <w:rtl/>
                <w:lang w:bidi="fa-IR"/>
              </w:rPr>
              <w:t>ج : دروس تخصصی</w:t>
            </w:r>
            <w:r w:rsidR="00DA4D2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C2D64" w:rsidRPr="00A1190E">
              <w:rPr>
                <w:rFonts w:cs="B Nazanin" w:hint="cs"/>
                <w:rtl/>
                <w:lang w:bidi="fa-IR"/>
              </w:rPr>
              <w:t>(</w:t>
            </w:r>
            <w:r w:rsidR="007C2D64" w:rsidRPr="00A1190E">
              <w:rPr>
                <w:rFonts w:cs="B Nazanin"/>
              </w:rPr>
              <w:t>15</w:t>
            </w:r>
            <w:r w:rsidR="007C2D64" w:rsidRPr="00A1190E">
              <w:rPr>
                <w:rFonts w:cs="B Nazanin" w:hint="cs"/>
                <w:rtl/>
              </w:rPr>
              <w:t xml:space="preserve"> واحد به تشخیص گروه</w:t>
            </w:r>
            <w:r w:rsidR="007C2D64" w:rsidRPr="00A1190E">
              <w:rPr>
                <w:rFonts w:cs="B Nazanin"/>
              </w:rPr>
              <w:t>(</w:t>
            </w:r>
          </w:p>
          <w:tbl>
            <w:tblPr>
              <w:tblStyle w:val="TableGrid"/>
              <w:bidiVisual/>
              <w:tblW w:w="0" w:type="auto"/>
              <w:jc w:val="center"/>
              <w:tblInd w:w="720" w:type="dxa"/>
              <w:tblLook w:val="04A0" w:firstRow="1" w:lastRow="0" w:firstColumn="1" w:lastColumn="0" w:noHBand="0" w:noVBand="1"/>
            </w:tblPr>
            <w:tblGrid>
              <w:gridCol w:w="960"/>
              <w:gridCol w:w="5903"/>
              <w:gridCol w:w="1326"/>
            </w:tblGrid>
            <w:tr w:rsidR="00EF767C" w:rsidTr="004F049D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EF767C" w:rsidRPr="00A56D62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56D62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5903" w:type="dxa"/>
                  <w:shd w:val="clear" w:color="auto" w:fill="F2DBDB" w:themeFill="accent2" w:themeFillTint="33"/>
                </w:tcPr>
                <w:p w:rsidR="00EF767C" w:rsidRPr="00A56D62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56D62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1326" w:type="dxa"/>
                  <w:shd w:val="clear" w:color="auto" w:fill="F2DBDB" w:themeFill="accent2" w:themeFillTint="33"/>
                </w:tcPr>
                <w:p w:rsidR="00EF767C" w:rsidRPr="00A56D62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56D62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</w:tr>
            <w:tr w:rsidR="00EF767C" w:rsidTr="004F049D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5903" w:type="dxa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اقتصاد کلان پیشرفته</w:t>
                  </w:r>
                </w:p>
              </w:tc>
              <w:tc>
                <w:tcPr>
                  <w:tcW w:w="1326" w:type="dxa"/>
                </w:tcPr>
                <w:p w:rsidR="00EF767C" w:rsidRDefault="00A56D62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EF767C" w:rsidTr="004F049D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5903" w:type="dxa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اقتصاد خرد  پیشرفته</w:t>
                  </w:r>
                </w:p>
              </w:tc>
              <w:tc>
                <w:tcPr>
                  <w:tcW w:w="1326" w:type="dxa"/>
                </w:tcPr>
                <w:p w:rsidR="00EF767C" w:rsidRDefault="00A56D62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EF767C" w:rsidTr="004F049D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5903" w:type="dxa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رشد و</w:t>
                  </w:r>
                  <w:r w:rsidR="00A56D62">
                    <w:rPr>
                      <w:rFonts w:cs="B Nazanin" w:hint="cs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پیشرفت با رویکرد اسلامی</w:t>
                  </w:r>
                </w:p>
              </w:tc>
              <w:tc>
                <w:tcPr>
                  <w:tcW w:w="1326" w:type="dxa"/>
                </w:tcPr>
                <w:p w:rsidR="00EF767C" w:rsidRDefault="00A56D62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EF767C" w:rsidTr="004F049D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5903" w:type="dxa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مالیه عمومی اسلامی</w:t>
                  </w:r>
                </w:p>
              </w:tc>
              <w:tc>
                <w:tcPr>
                  <w:tcW w:w="1326" w:type="dxa"/>
                </w:tcPr>
                <w:p w:rsidR="00EF767C" w:rsidRDefault="00A56D62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EF767C" w:rsidTr="004F049D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5903" w:type="dxa"/>
                </w:tcPr>
                <w:p w:rsidR="00EF767C" w:rsidRDefault="00EF767C" w:rsidP="00AF0703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اقتصاد بخش عمومی</w:t>
                  </w:r>
                </w:p>
              </w:tc>
              <w:tc>
                <w:tcPr>
                  <w:tcW w:w="1326" w:type="dxa"/>
                </w:tcPr>
                <w:p w:rsidR="00EF767C" w:rsidRDefault="00A56D62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</w:tbl>
          <w:p w:rsidR="00A56D62" w:rsidRPr="00AA7323" w:rsidRDefault="00A56D62" w:rsidP="00AF0703">
            <w:pPr>
              <w:pStyle w:val="ListParagraph"/>
              <w:jc w:val="both"/>
              <w:rPr>
                <w:rFonts w:cs="B Nazanin"/>
              </w:rPr>
            </w:pPr>
          </w:p>
          <w:p w:rsidR="00AF0703" w:rsidRDefault="00AF0703" w:rsidP="00AF0703">
            <w:pPr>
              <w:pStyle w:val="ListParagraph"/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Ind w:w="720" w:type="dxa"/>
              <w:tblLook w:val="04A0" w:firstRow="1" w:lastRow="0" w:firstColumn="1" w:lastColumn="0" w:noHBand="0" w:noVBand="1"/>
            </w:tblPr>
            <w:tblGrid>
              <w:gridCol w:w="960"/>
              <w:gridCol w:w="5903"/>
              <w:gridCol w:w="1326"/>
            </w:tblGrid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Pr="00A56D62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56D62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5903" w:type="dxa"/>
                  <w:shd w:val="clear" w:color="auto" w:fill="F2DBDB" w:themeFill="accent2" w:themeFillTint="33"/>
                </w:tcPr>
                <w:p w:rsidR="00AF0703" w:rsidRPr="00A56D62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56D62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1326" w:type="dxa"/>
                  <w:shd w:val="clear" w:color="auto" w:fill="F2DBDB" w:themeFill="accent2" w:themeFillTint="33"/>
                </w:tcPr>
                <w:p w:rsidR="00AF0703" w:rsidRPr="00A56D62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A56D62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برنامه ریزی فرهنگی اجتماعی با رویکرد بومی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برنامه ریزی اقتصادی با رویکرد بومی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برنامه ریزی استراتژیک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اقتصاد سنجی 2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پول وبانک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11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اقتصاد بین الملل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12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برنامه ریزی اقتصاد دانش بنیان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13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تصمیم گیری با معیارهای چند گانه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14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تئوری بازیها وکاربرد آن در اقتصاد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trHeight w:val="660"/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15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آینده پژوهی وپیش بینی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16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مدلسازی سیستمهای اقتصادی اجتماعی پیشرفته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17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مباحث منتخب در اقتصاد اسلامی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  <w:tr w:rsidR="00AF0703" w:rsidTr="008C7B85">
              <w:trPr>
                <w:jc w:val="center"/>
              </w:trPr>
              <w:tc>
                <w:tcPr>
                  <w:tcW w:w="960" w:type="dxa"/>
                  <w:shd w:val="clear" w:color="auto" w:fill="EAF1DD" w:themeFill="accent3" w:themeFillTint="33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18</w:t>
                  </w:r>
                </w:p>
              </w:tc>
              <w:tc>
                <w:tcPr>
                  <w:tcW w:w="5903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متدولوژی نظام سازی و طراحی نظامات اقتصاد اسلامی</w:t>
                  </w:r>
                </w:p>
              </w:tc>
              <w:tc>
                <w:tcPr>
                  <w:tcW w:w="1326" w:type="dxa"/>
                </w:tcPr>
                <w:p w:rsidR="00AF0703" w:rsidRDefault="00AF0703" w:rsidP="008C7B85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 واحد</w:t>
                  </w:r>
                </w:p>
              </w:tc>
            </w:tr>
          </w:tbl>
          <w:p w:rsidR="003A1D29" w:rsidRPr="003A1D29" w:rsidRDefault="003A1D29" w:rsidP="00AF0703">
            <w:pPr>
              <w:pStyle w:val="ListParagraph"/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A1D29">
              <w:rPr>
                <w:rFonts w:cs="B Nazanin" w:hint="cs"/>
                <w:b/>
                <w:bCs/>
                <w:rtl/>
              </w:rPr>
              <w:t xml:space="preserve">د : </w:t>
            </w:r>
            <w:r w:rsidR="00FC015B">
              <w:rPr>
                <w:rFonts w:cs="B Nazanin" w:hint="cs"/>
                <w:b/>
                <w:bCs/>
                <w:rtl/>
              </w:rPr>
              <w:t>روش تحقیق</w:t>
            </w:r>
            <w:r w:rsidRPr="003A1D29">
              <w:rPr>
                <w:rFonts w:cs="B Nazanin" w:hint="cs"/>
                <w:b/>
                <w:bCs/>
                <w:rtl/>
              </w:rPr>
              <w:t xml:space="preserve"> و پایان نامه</w:t>
            </w:r>
            <w:r w:rsidR="000C2C4A">
              <w:rPr>
                <w:rFonts w:cs="B Nazanin" w:hint="cs"/>
                <w:b/>
                <w:bCs/>
                <w:rtl/>
              </w:rPr>
              <w:t xml:space="preserve"> </w:t>
            </w:r>
            <w:r w:rsidR="000C2C4A" w:rsidRPr="00576375">
              <w:rPr>
                <w:rFonts w:cs="B Nazanin" w:hint="cs"/>
                <w:rtl/>
              </w:rPr>
              <w:t>(8 واحد)</w:t>
            </w:r>
          </w:p>
          <w:tbl>
            <w:tblPr>
              <w:tblStyle w:val="TableGrid"/>
              <w:bidiVisual/>
              <w:tblW w:w="0" w:type="auto"/>
              <w:tblInd w:w="1396" w:type="dxa"/>
              <w:tblLook w:val="04A0" w:firstRow="1" w:lastRow="0" w:firstColumn="1" w:lastColumn="0" w:noHBand="0" w:noVBand="1"/>
            </w:tblPr>
            <w:tblGrid>
              <w:gridCol w:w="993"/>
              <w:gridCol w:w="5811"/>
              <w:gridCol w:w="1418"/>
            </w:tblGrid>
            <w:tr w:rsidR="003A1D29" w:rsidTr="004F049D">
              <w:tc>
                <w:tcPr>
                  <w:tcW w:w="993" w:type="dxa"/>
                  <w:shd w:val="clear" w:color="auto" w:fill="EEECE1" w:themeFill="background2"/>
                </w:tcPr>
                <w:p w:rsidR="003A1D29" w:rsidRDefault="003A1D29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ردیف</w:t>
                  </w:r>
                </w:p>
              </w:tc>
              <w:tc>
                <w:tcPr>
                  <w:tcW w:w="5811" w:type="dxa"/>
                  <w:shd w:val="clear" w:color="auto" w:fill="F2DBDB" w:themeFill="accent2" w:themeFillTint="33"/>
                </w:tcPr>
                <w:p w:rsidR="003A1D29" w:rsidRDefault="00653D12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1418" w:type="dxa"/>
                  <w:shd w:val="clear" w:color="auto" w:fill="F2DBDB" w:themeFill="accent2" w:themeFillTint="33"/>
                </w:tcPr>
                <w:p w:rsidR="003A1D29" w:rsidRDefault="00653D12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 واحد</w:t>
                  </w:r>
                </w:p>
              </w:tc>
            </w:tr>
            <w:tr w:rsidR="003A1D29" w:rsidTr="004F049D">
              <w:tc>
                <w:tcPr>
                  <w:tcW w:w="993" w:type="dxa"/>
                  <w:shd w:val="clear" w:color="auto" w:fill="EEECE1" w:themeFill="background2"/>
                </w:tcPr>
                <w:p w:rsidR="003A1D29" w:rsidRDefault="003A1D29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5811" w:type="dxa"/>
                </w:tcPr>
                <w:p w:rsidR="003A1D29" w:rsidRDefault="004D2696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روش تحقیق</w:t>
                  </w:r>
                </w:p>
              </w:tc>
              <w:tc>
                <w:tcPr>
                  <w:tcW w:w="1418" w:type="dxa"/>
                </w:tcPr>
                <w:p w:rsidR="003A1D29" w:rsidRDefault="004D2696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  <w:r w:rsidR="00653D12">
                    <w:rPr>
                      <w:rFonts w:cs="B Nazanin" w:hint="cs"/>
                      <w:rtl/>
                    </w:rPr>
                    <w:t xml:space="preserve"> واحد</w:t>
                  </w:r>
                </w:p>
              </w:tc>
            </w:tr>
            <w:tr w:rsidR="003A1D29" w:rsidTr="004F049D">
              <w:tc>
                <w:tcPr>
                  <w:tcW w:w="993" w:type="dxa"/>
                  <w:shd w:val="clear" w:color="auto" w:fill="EEECE1" w:themeFill="background2"/>
                </w:tcPr>
                <w:p w:rsidR="003A1D29" w:rsidRDefault="003A1D29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5811" w:type="dxa"/>
                </w:tcPr>
                <w:p w:rsidR="003A1D29" w:rsidRDefault="004D2696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پایان نامه</w:t>
                  </w:r>
                </w:p>
              </w:tc>
              <w:tc>
                <w:tcPr>
                  <w:tcW w:w="1418" w:type="dxa"/>
                </w:tcPr>
                <w:p w:rsidR="003A1D29" w:rsidRDefault="004D2696" w:rsidP="00AF0703">
                  <w:pPr>
                    <w:pStyle w:val="ListParagraph"/>
                    <w:bidi/>
                    <w:spacing w:line="36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  واحد</w:t>
                  </w:r>
                </w:p>
              </w:tc>
            </w:tr>
          </w:tbl>
          <w:p w:rsidR="00EF767C" w:rsidRDefault="00EF767C" w:rsidP="00AF0703">
            <w:pPr>
              <w:tabs>
                <w:tab w:val="left" w:pos="6720"/>
              </w:tabs>
            </w:pPr>
          </w:p>
          <w:p w:rsidR="00AF0703" w:rsidRDefault="00AF0703" w:rsidP="00AF0703">
            <w:pPr>
              <w:tabs>
                <w:tab w:val="left" w:pos="6720"/>
              </w:tabs>
            </w:pPr>
          </w:p>
          <w:tbl>
            <w:tblPr>
              <w:tblStyle w:val="TableGrid"/>
              <w:bidiVisual/>
              <w:tblW w:w="0" w:type="auto"/>
              <w:tblInd w:w="1396" w:type="dxa"/>
              <w:tblLook w:val="04A0" w:firstRow="1" w:lastRow="0" w:firstColumn="1" w:lastColumn="0" w:noHBand="0" w:noVBand="1"/>
            </w:tblPr>
            <w:tblGrid>
              <w:gridCol w:w="993"/>
              <w:gridCol w:w="5670"/>
              <w:gridCol w:w="1417"/>
            </w:tblGrid>
            <w:tr w:rsidR="00AF0703" w:rsidTr="008C7B85">
              <w:trPr>
                <w:trHeight w:val="382"/>
              </w:trPr>
              <w:tc>
                <w:tcPr>
                  <w:tcW w:w="993" w:type="dxa"/>
                  <w:shd w:val="clear" w:color="auto" w:fill="EEECE1" w:themeFill="background2"/>
                </w:tcPr>
                <w:p w:rsidR="00AF0703" w:rsidRPr="00D60FC7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60FC7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5670" w:type="dxa"/>
                  <w:shd w:val="clear" w:color="auto" w:fill="EEECE1" w:themeFill="background2"/>
                </w:tcPr>
                <w:p w:rsidR="00AF0703" w:rsidRPr="00D60FC7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60FC7">
                    <w:rPr>
                      <w:rFonts w:cs="B Nazanin" w:hint="cs"/>
                      <w:b/>
                      <w:bCs/>
                      <w:rtl/>
                    </w:rPr>
                    <w:t>نوع درس</w:t>
                  </w:r>
                </w:p>
              </w:tc>
              <w:tc>
                <w:tcPr>
                  <w:tcW w:w="1417" w:type="dxa"/>
                  <w:shd w:val="clear" w:color="auto" w:fill="EEECE1" w:themeFill="background2"/>
                </w:tcPr>
                <w:p w:rsidR="00AF0703" w:rsidRPr="00D60FC7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D60FC7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</w:tr>
            <w:tr w:rsidR="00AF0703" w:rsidTr="008C7B85">
              <w:trPr>
                <w:trHeight w:val="396"/>
              </w:trPr>
              <w:tc>
                <w:tcPr>
                  <w:tcW w:w="993" w:type="dxa"/>
                  <w:shd w:val="clear" w:color="auto" w:fill="EAF1DD" w:themeFill="accent3" w:themeFillTint="33"/>
                </w:tcPr>
                <w:p w:rsidR="00AF0703" w:rsidRPr="00D60FC7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 w:rsidRPr="00D60FC7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5670" w:type="dxa"/>
                </w:tcPr>
                <w:p w:rsidR="00AF0703" w:rsidRDefault="00AF0703" w:rsidP="008C7B85">
                  <w:pPr>
                    <w:bidi/>
                    <w:spacing w:line="276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جبرانی</w:t>
                  </w:r>
                </w:p>
              </w:tc>
              <w:tc>
                <w:tcPr>
                  <w:tcW w:w="1417" w:type="dxa"/>
                </w:tcPr>
                <w:p w:rsidR="00AF0703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</w:p>
              </w:tc>
            </w:tr>
            <w:tr w:rsidR="00AF0703" w:rsidTr="008C7B85">
              <w:trPr>
                <w:trHeight w:val="396"/>
              </w:trPr>
              <w:tc>
                <w:tcPr>
                  <w:tcW w:w="993" w:type="dxa"/>
                  <w:shd w:val="clear" w:color="auto" w:fill="EAF1DD" w:themeFill="accent3" w:themeFillTint="33"/>
                </w:tcPr>
                <w:p w:rsidR="00AF0703" w:rsidRPr="00D60FC7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 w:rsidRPr="00D60FC7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5670" w:type="dxa"/>
                </w:tcPr>
                <w:p w:rsidR="00AF0703" w:rsidRDefault="00AF0703" w:rsidP="008C7B85">
                  <w:pPr>
                    <w:bidi/>
                    <w:spacing w:line="276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اصلی</w:t>
                  </w:r>
                </w:p>
              </w:tc>
              <w:tc>
                <w:tcPr>
                  <w:tcW w:w="1417" w:type="dxa"/>
                </w:tcPr>
                <w:p w:rsidR="00AF0703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9</w:t>
                  </w:r>
                </w:p>
              </w:tc>
            </w:tr>
            <w:tr w:rsidR="00AF0703" w:rsidTr="008C7B85">
              <w:trPr>
                <w:trHeight w:val="396"/>
              </w:trPr>
              <w:tc>
                <w:tcPr>
                  <w:tcW w:w="993" w:type="dxa"/>
                  <w:shd w:val="clear" w:color="auto" w:fill="EAF1DD" w:themeFill="accent3" w:themeFillTint="33"/>
                </w:tcPr>
                <w:p w:rsidR="00AF0703" w:rsidRPr="00D60FC7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 w:rsidRPr="00D60FC7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5670" w:type="dxa"/>
                </w:tcPr>
                <w:p w:rsidR="00AF0703" w:rsidRDefault="00AF0703" w:rsidP="008C7B85">
                  <w:pPr>
                    <w:bidi/>
                    <w:spacing w:line="276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تخصصی</w:t>
                  </w:r>
                </w:p>
              </w:tc>
              <w:tc>
                <w:tcPr>
                  <w:tcW w:w="1417" w:type="dxa"/>
                </w:tcPr>
                <w:p w:rsidR="00AF0703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15</w:t>
                  </w:r>
                </w:p>
              </w:tc>
            </w:tr>
            <w:tr w:rsidR="00AF0703" w:rsidTr="008C7B85">
              <w:trPr>
                <w:trHeight w:val="411"/>
              </w:trPr>
              <w:tc>
                <w:tcPr>
                  <w:tcW w:w="993" w:type="dxa"/>
                  <w:shd w:val="clear" w:color="auto" w:fill="EAF1DD" w:themeFill="accent3" w:themeFillTint="33"/>
                </w:tcPr>
                <w:p w:rsidR="00AF0703" w:rsidRPr="00D60FC7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 w:rsidRPr="00D60FC7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5670" w:type="dxa"/>
                </w:tcPr>
                <w:p w:rsidR="00AF0703" w:rsidRDefault="00AF0703" w:rsidP="008C7B85">
                  <w:pPr>
                    <w:bidi/>
                    <w:spacing w:line="276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پایان نامه و روش تحقیق</w:t>
                  </w:r>
                </w:p>
              </w:tc>
              <w:tc>
                <w:tcPr>
                  <w:tcW w:w="1417" w:type="dxa"/>
                </w:tcPr>
                <w:p w:rsidR="00AF0703" w:rsidRDefault="00AF0703" w:rsidP="008C7B85">
                  <w:pPr>
                    <w:bidi/>
                    <w:spacing w:line="276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8</w:t>
                  </w:r>
                </w:p>
              </w:tc>
            </w:tr>
          </w:tbl>
          <w:p w:rsidR="000C2C4A" w:rsidRPr="000002A1" w:rsidRDefault="000C2C4A" w:rsidP="00AF0703">
            <w:pPr>
              <w:tabs>
                <w:tab w:val="left" w:pos="6720"/>
              </w:tabs>
            </w:pPr>
          </w:p>
        </w:tc>
      </w:tr>
    </w:tbl>
    <w:p w:rsidR="00357164" w:rsidRPr="00AA7323" w:rsidRDefault="00357164" w:rsidP="00AF0703">
      <w:pPr>
        <w:bidi/>
        <w:jc w:val="both"/>
        <w:rPr>
          <w:rFonts w:cs="B Nazanin"/>
          <w:lang w:bidi="fa-IR"/>
        </w:rPr>
      </w:pPr>
      <w:bookmarkStart w:id="0" w:name="_GoBack"/>
      <w:bookmarkEnd w:id="0"/>
    </w:p>
    <w:sectPr w:rsidR="00357164" w:rsidRPr="00AA7323" w:rsidSect="00E062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8DB"/>
    <w:multiLevelType w:val="hybridMultilevel"/>
    <w:tmpl w:val="5540F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C258B9"/>
    <w:multiLevelType w:val="hybridMultilevel"/>
    <w:tmpl w:val="613A5A92"/>
    <w:lvl w:ilvl="0" w:tplc="6562C9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816"/>
    <w:multiLevelType w:val="hybridMultilevel"/>
    <w:tmpl w:val="E6EEB994"/>
    <w:lvl w:ilvl="0" w:tplc="BC9AF88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70AC6"/>
    <w:multiLevelType w:val="hybridMultilevel"/>
    <w:tmpl w:val="09D486F4"/>
    <w:lvl w:ilvl="0" w:tplc="CCF45202">
      <w:start w:val="5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0D4D1C"/>
    <w:multiLevelType w:val="hybridMultilevel"/>
    <w:tmpl w:val="4E6E4D8A"/>
    <w:lvl w:ilvl="0" w:tplc="015C6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E2FDF"/>
    <w:multiLevelType w:val="hybridMultilevel"/>
    <w:tmpl w:val="9A4CE20C"/>
    <w:lvl w:ilvl="0" w:tplc="C8D659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0143A"/>
    <w:multiLevelType w:val="hybridMultilevel"/>
    <w:tmpl w:val="23001A0C"/>
    <w:lvl w:ilvl="0" w:tplc="9A2868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B Nazanin"/>
        <w:b w:val="0"/>
        <w:bCs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94620"/>
    <w:multiLevelType w:val="hybridMultilevel"/>
    <w:tmpl w:val="01545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6B251B"/>
    <w:multiLevelType w:val="hybridMultilevel"/>
    <w:tmpl w:val="44EEB458"/>
    <w:lvl w:ilvl="0" w:tplc="87CE81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75C41"/>
    <w:multiLevelType w:val="hybridMultilevel"/>
    <w:tmpl w:val="4BEAB19A"/>
    <w:lvl w:ilvl="0" w:tplc="C53663E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713735"/>
    <w:multiLevelType w:val="hybridMultilevel"/>
    <w:tmpl w:val="9D1CC970"/>
    <w:lvl w:ilvl="0" w:tplc="8A624F5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030F3"/>
    <w:multiLevelType w:val="hybridMultilevel"/>
    <w:tmpl w:val="90AED6AA"/>
    <w:lvl w:ilvl="0" w:tplc="E1F046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3249D8"/>
    <w:multiLevelType w:val="hybridMultilevel"/>
    <w:tmpl w:val="F2449B46"/>
    <w:lvl w:ilvl="0" w:tplc="8D461B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0"/>
  </w:num>
  <w:num w:numId="5">
    <w:abstractNumId w:val="0"/>
  </w:num>
  <w:num w:numId="6">
    <w:abstractNumId w:val="12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64"/>
    <w:rsid w:val="000002A1"/>
    <w:rsid w:val="00024119"/>
    <w:rsid w:val="00034EFB"/>
    <w:rsid w:val="00046656"/>
    <w:rsid w:val="00071A15"/>
    <w:rsid w:val="00080F9E"/>
    <w:rsid w:val="0008696D"/>
    <w:rsid w:val="00093558"/>
    <w:rsid w:val="00096CCA"/>
    <w:rsid w:val="00097C33"/>
    <w:rsid w:val="000B1F09"/>
    <w:rsid w:val="000C2C4A"/>
    <w:rsid w:val="000C3BE0"/>
    <w:rsid w:val="000C4943"/>
    <w:rsid w:val="000D7E69"/>
    <w:rsid w:val="000E21DF"/>
    <w:rsid w:val="000F1E02"/>
    <w:rsid w:val="00123EB9"/>
    <w:rsid w:val="001248F4"/>
    <w:rsid w:val="001330EA"/>
    <w:rsid w:val="00172F30"/>
    <w:rsid w:val="001878A6"/>
    <w:rsid w:val="00194C42"/>
    <w:rsid w:val="001A3FD8"/>
    <w:rsid w:val="001A6513"/>
    <w:rsid w:val="001B2761"/>
    <w:rsid w:val="001B4A40"/>
    <w:rsid w:val="001B51F6"/>
    <w:rsid w:val="001D5B6E"/>
    <w:rsid w:val="001E39E1"/>
    <w:rsid w:val="001E44CB"/>
    <w:rsid w:val="001F0ADB"/>
    <w:rsid w:val="001F38DE"/>
    <w:rsid w:val="001F3B12"/>
    <w:rsid w:val="00206220"/>
    <w:rsid w:val="00210C9F"/>
    <w:rsid w:val="0023407F"/>
    <w:rsid w:val="002502D4"/>
    <w:rsid w:val="0025399E"/>
    <w:rsid w:val="002734F7"/>
    <w:rsid w:val="00275176"/>
    <w:rsid w:val="0029239A"/>
    <w:rsid w:val="002960EF"/>
    <w:rsid w:val="002A0F51"/>
    <w:rsid w:val="002A3106"/>
    <w:rsid w:val="002A7707"/>
    <w:rsid w:val="002D6F62"/>
    <w:rsid w:val="002D72A9"/>
    <w:rsid w:val="002E4D0D"/>
    <w:rsid w:val="00302862"/>
    <w:rsid w:val="00306B53"/>
    <w:rsid w:val="003163EC"/>
    <w:rsid w:val="00321E7B"/>
    <w:rsid w:val="00327947"/>
    <w:rsid w:val="003306B7"/>
    <w:rsid w:val="003372CF"/>
    <w:rsid w:val="003430D2"/>
    <w:rsid w:val="003515F5"/>
    <w:rsid w:val="00357164"/>
    <w:rsid w:val="003752EB"/>
    <w:rsid w:val="003764A6"/>
    <w:rsid w:val="00382368"/>
    <w:rsid w:val="00384101"/>
    <w:rsid w:val="00384A7C"/>
    <w:rsid w:val="0039298A"/>
    <w:rsid w:val="003946E0"/>
    <w:rsid w:val="00394B72"/>
    <w:rsid w:val="003A1D29"/>
    <w:rsid w:val="003A2AAA"/>
    <w:rsid w:val="003A4599"/>
    <w:rsid w:val="003B3CE7"/>
    <w:rsid w:val="003C774E"/>
    <w:rsid w:val="003F16C7"/>
    <w:rsid w:val="0040545F"/>
    <w:rsid w:val="004119D1"/>
    <w:rsid w:val="004167EB"/>
    <w:rsid w:val="00416FBF"/>
    <w:rsid w:val="004201D5"/>
    <w:rsid w:val="00426B01"/>
    <w:rsid w:val="00431333"/>
    <w:rsid w:val="004419BB"/>
    <w:rsid w:val="00444E07"/>
    <w:rsid w:val="00451D0D"/>
    <w:rsid w:val="004530FF"/>
    <w:rsid w:val="0045655D"/>
    <w:rsid w:val="00475C3A"/>
    <w:rsid w:val="004909B3"/>
    <w:rsid w:val="004A4CA1"/>
    <w:rsid w:val="004A4CAC"/>
    <w:rsid w:val="004A5063"/>
    <w:rsid w:val="004D1E0D"/>
    <w:rsid w:val="004D2696"/>
    <w:rsid w:val="004F049D"/>
    <w:rsid w:val="00502DDA"/>
    <w:rsid w:val="005113BC"/>
    <w:rsid w:val="00512972"/>
    <w:rsid w:val="005146EF"/>
    <w:rsid w:val="00514836"/>
    <w:rsid w:val="0051686C"/>
    <w:rsid w:val="00520605"/>
    <w:rsid w:val="005213BE"/>
    <w:rsid w:val="00526BAE"/>
    <w:rsid w:val="00533406"/>
    <w:rsid w:val="0055370B"/>
    <w:rsid w:val="00560356"/>
    <w:rsid w:val="00565A42"/>
    <w:rsid w:val="00566D78"/>
    <w:rsid w:val="00573173"/>
    <w:rsid w:val="00574245"/>
    <w:rsid w:val="00576375"/>
    <w:rsid w:val="00586833"/>
    <w:rsid w:val="005952E9"/>
    <w:rsid w:val="005A0698"/>
    <w:rsid w:val="005A26E4"/>
    <w:rsid w:val="005A3FC0"/>
    <w:rsid w:val="005A43FB"/>
    <w:rsid w:val="005A66DD"/>
    <w:rsid w:val="005B613E"/>
    <w:rsid w:val="005C636C"/>
    <w:rsid w:val="005D4DFE"/>
    <w:rsid w:val="005F11BA"/>
    <w:rsid w:val="006006F4"/>
    <w:rsid w:val="006010AE"/>
    <w:rsid w:val="006161DD"/>
    <w:rsid w:val="00632624"/>
    <w:rsid w:val="006441CE"/>
    <w:rsid w:val="00650D9B"/>
    <w:rsid w:val="00653D12"/>
    <w:rsid w:val="006603BF"/>
    <w:rsid w:val="00661053"/>
    <w:rsid w:val="00687BB1"/>
    <w:rsid w:val="00695AD5"/>
    <w:rsid w:val="006B0B1E"/>
    <w:rsid w:val="006B2643"/>
    <w:rsid w:val="006B2E93"/>
    <w:rsid w:val="006C0615"/>
    <w:rsid w:val="006F3EBF"/>
    <w:rsid w:val="006F5578"/>
    <w:rsid w:val="007027BF"/>
    <w:rsid w:val="0070333D"/>
    <w:rsid w:val="007048D4"/>
    <w:rsid w:val="00720051"/>
    <w:rsid w:val="00723994"/>
    <w:rsid w:val="00727211"/>
    <w:rsid w:val="007359B5"/>
    <w:rsid w:val="007364D8"/>
    <w:rsid w:val="007472E0"/>
    <w:rsid w:val="007539C7"/>
    <w:rsid w:val="00770249"/>
    <w:rsid w:val="0077250B"/>
    <w:rsid w:val="00776065"/>
    <w:rsid w:val="0078497C"/>
    <w:rsid w:val="0078772C"/>
    <w:rsid w:val="007877AE"/>
    <w:rsid w:val="007C2145"/>
    <w:rsid w:val="007C2D64"/>
    <w:rsid w:val="007D15F7"/>
    <w:rsid w:val="007E1626"/>
    <w:rsid w:val="007F4F22"/>
    <w:rsid w:val="008045D5"/>
    <w:rsid w:val="00806779"/>
    <w:rsid w:val="00813271"/>
    <w:rsid w:val="008323E9"/>
    <w:rsid w:val="008360EF"/>
    <w:rsid w:val="0083665E"/>
    <w:rsid w:val="008422CE"/>
    <w:rsid w:val="00845616"/>
    <w:rsid w:val="00855795"/>
    <w:rsid w:val="00860649"/>
    <w:rsid w:val="0086358C"/>
    <w:rsid w:val="00870F41"/>
    <w:rsid w:val="0087545D"/>
    <w:rsid w:val="00880F86"/>
    <w:rsid w:val="00891861"/>
    <w:rsid w:val="008930D9"/>
    <w:rsid w:val="008B312D"/>
    <w:rsid w:val="008C1923"/>
    <w:rsid w:val="008D46C4"/>
    <w:rsid w:val="008E47E2"/>
    <w:rsid w:val="008E6806"/>
    <w:rsid w:val="00902DD2"/>
    <w:rsid w:val="00903C20"/>
    <w:rsid w:val="0091059C"/>
    <w:rsid w:val="00924FEA"/>
    <w:rsid w:val="00926996"/>
    <w:rsid w:val="00927E68"/>
    <w:rsid w:val="009358D4"/>
    <w:rsid w:val="00936108"/>
    <w:rsid w:val="00951172"/>
    <w:rsid w:val="009519F8"/>
    <w:rsid w:val="00960461"/>
    <w:rsid w:val="00965329"/>
    <w:rsid w:val="0097057C"/>
    <w:rsid w:val="00970EE5"/>
    <w:rsid w:val="00972B36"/>
    <w:rsid w:val="00975C11"/>
    <w:rsid w:val="009820D0"/>
    <w:rsid w:val="009B6A9C"/>
    <w:rsid w:val="009B78B4"/>
    <w:rsid w:val="009D0344"/>
    <w:rsid w:val="009D3FF4"/>
    <w:rsid w:val="009E11D9"/>
    <w:rsid w:val="009E328E"/>
    <w:rsid w:val="009E619B"/>
    <w:rsid w:val="009F3A85"/>
    <w:rsid w:val="009F63A9"/>
    <w:rsid w:val="00A00CCD"/>
    <w:rsid w:val="00A10F80"/>
    <w:rsid w:val="00A1190E"/>
    <w:rsid w:val="00A35B62"/>
    <w:rsid w:val="00A41876"/>
    <w:rsid w:val="00A43058"/>
    <w:rsid w:val="00A51827"/>
    <w:rsid w:val="00A5224F"/>
    <w:rsid w:val="00A56D62"/>
    <w:rsid w:val="00A728CF"/>
    <w:rsid w:val="00A73CFE"/>
    <w:rsid w:val="00A816F3"/>
    <w:rsid w:val="00A84608"/>
    <w:rsid w:val="00A94347"/>
    <w:rsid w:val="00A961E7"/>
    <w:rsid w:val="00AA7323"/>
    <w:rsid w:val="00AB0A74"/>
    <w:rsid w:val="00AB69A0"/>
    <w:rsid w:val="00AC2705"/>
    <w:rsid w:val="00AC27CF"/>
    <w:rsid w:val="00AC41A6"/>
    <w:rsid w:val="00AC4A83"/>
    <w:rsid w:val="00AE184E"/>
    <w:rsid w:val="00AF0703"/>
    <w:rsid w:val="00AF7034"/>
    <w:rsid w:val="00B165BE"/>
    <w:rsid w:val="00B26A4C"/>
    <w:rsid w:val="00B365F5"/>
    <w:rsid w:val="00B57F35"/>
    <w:rsid w:val="00B649D2"/>
    <w:rsid w:val="00B65405"/>
    <w:rsid w:val="00B72074"/>
    <w:rsid w:val="00B81E4D"/>
    <w:rsid w:val="00B84435"/>
    <w:rsid w:val="00B9184A"/>
    <w:rsid w:val="00B93F61"/>
    <w:rsid w:val="00BA0908"/>
    <w:rsid w:val="00BA14C3"/>
    <w:rsid w:val="00BA7ABD"/>
    <w:rsid w:val="00BD48EA"/>
    <w:rsid w:val="00BF21DC"/>
    <w:rsid w:val="00BF3C1F"/>
    <w:rsid w:val="00C00EA7"/>
    <w:rsid w:val="00C0450C"/>
    <w:rsid w:val="00C1170D"/>
    <w:rsid w:val="00C14CE0"/>
    <w:rsid w:val="00C1544A"/>
    <w:rsid w:val="00C15F28"/>
    <w:rsid w:val="00C410B3"/>
    <w:rsid w:val="00C43F70"/>
    <w:rsid w:val="00C5064F"/>
    <w:rsid w:val="00C51827"/>
    <w:rsid w:val="00C51F9C"/>
    <w:rsid w:val="00C629DD"/>
    <w:rsid w:val="00C64F45"/>
    <w:rsid w:val="00C6597F"/>
    <w:rsid w:val="00C732F9"/>
    <w:rsid w:val="00C83F37"/>
    <w:rsid w:val="00C876B2"/>
    <w:rsid w:val="00CB0850"/>
    <w:rsid w:val="00CB191D"/>
    <w:rsid w:val="00CB1EDD"/>
    <w:rsid w:val="00CB3795"/>
    <w:rsid w:val="00CC487F"/>
    <w:rsid w:val="00CD2012"/>
    <w:rsid w:val="00CD5B65"/>
    <w:rsid w:val="00CD603E"/>
    <w:rsid w:val="00CE6643"/>
    <w:rsid w:val="00CF1912"/>
    <w:rsid w:val="00D0235A"/>
    <w:rsid w:val="00D158A5"/>
    <w:rsid w:val="00D24B9B"/>
    <w:rsid w:val="00D36F01"/>
    <w:rsid w:val="00D40744"/>
    <w:rsid w:val="00D42B7A"/>
    <w:rsid w:val="00D561F6"/>
    <w:rsid w:val="00D60FC7"/>
    <w:rsid w:val="00D619DC"/>
    <w:rsid w:val="00D72B3B"/>
    <w:rsid w:val="00D806EA"/>
    <w:rsid w:val="00D84E8F"/>
    <w:rsid w:val="00D96658"/>
    <w:rsid w:val="00DA4D27"/>
    <w:rsid w:val="00DB18E7"/>
    <w:rsid w:val="00DB2FE7"/>
    <w:rsid w:val="00DB79A4"/>
    <w:rsid w:val="00DD04AA"/>
    <w:rsid w:val="00DD209C"/>
    <w:rsid w:val="00DE2A32"/>
    <w:rsid w:val="00DE2F1F"/>
    <w:rsid w:val="00DE5015"/>
    <w:rsid w:val="00DE67E7"/>
    <w:rsid w:val="00DF10DB"/>
    <w:rsid w:val="00E062D4"/>
    <w:rsid w:val="00E07FA5"/>
    <w:rsid w:val="00E10BC9"/>
    <w:rsid w:val="00E2618F"/>
    <w:rsid w:val="00E333C3"/>
    <w:rsid w:val="00E569D8"/>
    <w:rsid w:val="00E638CB"/>
    <w:rsid w:val="00E66857"/>
    <w:rsid w:val="00E7201B"/>
    <w:rsid w:val="00E754AA"/>
    <w:rsid w:val="00E77062"/>
    <w:rsid w:val="00EA22B7"/>
    <w:rsid w:val="00EA43F4"/>
    <w:rsid w:val="00EA5764"/>
    <w:rsid w:val="00EC10ED"/>
    <w:rsid w:val="00EC6C81"/>
    <w:rsid w:val="00EC7D68"/>
    <w:rsid w:val="00ED2D9F"/>
    <w:rsid w:val="00EE374D"/>
    <w:rsid w:val="00EE6C94"/>
    <w:rsid w:val="00EE744A"/>
    <w:rsid w:val="00EF077A"/>
    <w:rsid w:val="00EF767C"/>
    <w:rsid w:val="00F0432E"/>
    <w:rsid w:val="00F1082B"/>
    <w:rsid w:val="00F333C8"/>
    <w:rsid w:val="00F33A2B"/>
    <w:rsid w:val="00F42DC7"/>
    <w:rsid w:val="00F56497"/>
    <w:rsid w:val="00F56843"/>
    <w:rsid w:val="00F91750"/>
    <w:rsid w:val="00F9202A"/>
    <w:rsid w:val="00FA1E46"/>
    <w:rsid w:val="00FA595C"/>
    <w:rsid w:val="00FA6586"/>
    <w:rsid w:val="00FC015B"/>
    <w:rsid w:val="00FC45FE"/>
    <w:rsid w:val="00FC4CEA"/>
    <w:rsid w:val="00FD17AE"/>
    <w:rsid w:val="00FD7159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164"/>
    <w:pPr>
      <w:keepNext/>
      <w:bidi/>
      <w:outlineLvl w:val="3"/>
    </w:pPr>
    <w:rPr>
      <w:rFonts w:cs="Nazani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57164"/>
    <w:rPr>
      <w:rFonts w:ascii="Times New Roman" w:eastAsia="Times New Roman" w:hAnsi="Times New Roman" w:cs="Nazanin"/>
      <w:b/>
      <w:bCs/>
      <w:sz w:val="24"/>
    </w:rPr>
  </w:style>
  <w:style w:type="paragraph" w:styleId="ListParagraph">
    <w:name w:val="List Paragraph"/>
    <w:basedOn w:val="Normal"/>
    <w:uiPriority w:val="34"/>
    <w:qFormat/>
    <w:rsid w:val="00357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6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4FE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164"/>
    <w:pPr>
      <w:keepNext/>
      <w:bidi/>
      <w:outlineLvl w:val="3"/>
    </w:pPr>
    <w:rPr>
      <w:rFonts w:cs="Nazani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57164"/>
    <w:rPr>
      <w:rFonts w:ascii="Times New Roman" w:eastAsia="Times New Roman" w:hAnsi="Times New Roman" w:cs="Nazanin"/>
      <w:b/>
      <w:bCs/>
      <w:sz w:val="24"/>
    </w:rPr>
  </w:style>
  <w:style w:type="paragraph" w:styleId="ListParagraph">
    <w:name w:val="List Paragraph"/>
    <w:basedOn w:val="Normal"/>
    <w:uiPriority w:val="34"/>
    <w:qFormat/>
    <w:rsid w:val="00357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6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4FE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E8A6-5EC1-45EC-8C66-96D7EDC7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Pishraft</dc:creator>
  <cp:lastModifiedBy>pishraft faculty</cp:lastModifiedBy>
  <cp:revision>2</cp:revision>
  <cp:lastPrinted>2013-06-03T09:33:00Z</cp:lastPrinted>
  <dcterms:created xsi:type="dcterms:W3CDTF">2013-06-18T07:06:00Z</dcterms:created>
  <dcterms:modified xsi:type="dcterms:W3CDTF">2013-06-18T07:06:00Z</dcterms:modified>
</cp:coreProperties>
</file>